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53" w:rsidRPr="004F6E53" w:rsidRDefault="008255FF" w:rsidP="004F6E53">
      <w:pPr>
        <w:pStyle w:val="a8"/>
        <w:rPr>
          <w:rFonts w:ascii="Calibri Light" w:hAnsi="Calibri Light"/>
        </w:rPr>
      </w:pPr>
      <w:r>
        <w:rPr>
          <w:noProof/>
          <w:lang w:val="el-GR" w:eastAsia="el-GR"/>
        </w:rPr>
        <w:drawing>
          <wp:anchor distT="0" distB="0" distL="114300" distR="114300" simplePos="0" relativeHeight="251659264" behindDoc="0" locked="0" layoutInCell="1" allowOverlap="1">
            <wp:simplePos x="0" y="0"/>
            <wp:positionH relativeFrom="column">
              <wp:posOffset>-5715</wp:posOffset>
            </wp:positionH>
            <wp:positionV relativeFrom="paragraph">
              <wp:posOffset>-554990</wp:posOffset>
            </wp:positionV>
            <wp:extent cx="1612900" cy="1460500"/>
            <wp:effectExtent l="0" t="0" r="0" b="0"/>
            <wp:wrapNone/>
            <wp:docPr id="31" name="bann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d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42" t="15147" r="75140" b="17599"/>
                    <a:stretch>
                      <a:fillRect/>
                    </a:stretch>
                  </pic:blipFill>
                  <pic:spPr bwMode="auto">
                    <a:xfrm>
                      <a:off x="0" y="0"/>
                      <a:ext cx="1612900" cy="1460500"/>
                    </a:xfrm>
                    <a:prstGeom prst="rect">
                      <a:avLst/>
                    </a:prstGeom>
                    <a:noFill/>
                    <a:ln>
                      <a:noFill/>
                    </a:ln>
                  </pic:spPr>
                </pic:pic>
              </a:graphicData>
            </a:graphic>
          </wp:anchor>
        </w:drawing>
      </w:r>
      <w:r w:rsidR="00B5433B" w:rsidRPr="00B5433B">
        <w:rPr>
          <w:noProof/>
          <w:lang w:val="el-GR" w:eastAsia="el-GR"/>
        </w:rPr>
        <w:pict>
          <v:group id="Group 2" o:spid="_x0000_s1026" style="position:absolute;margin-left:23.8pt;margin-top:21.05pt;width:207.25pt;height:798.6pt;z-index:-251660288;mso-position-horizontal-relative:page;mso-position-vertical-relative:page" coordsize="23261,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">
            <v:rect id="Rectangle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V3MEA&#10;AADaAAAADwAAAGRycy9kb3ducmV2LnhtbESPQYvCMBSE7wv+h/AEL4umuiJSjaIuSg9eqv6AR/Ns&#10;is1LabK1/nuzsLDHYWa+Ydbb3taio9ZXjhVMJwkI4sLpiksFt+txvAThA7LG2jEpeJGH7WbwscZU&#10;uyfn1F1CKSKEfYoKTAhNKqUvDFn0E9cQR+/uWoshyraUusVnhNtazpJkIS1WHBcMNnQwVDwuP1bB&#10;8Zzprj99arN32fygbf79FfZKjYb9bgUiUB/+w3/tTCuYwe+Ve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9VdzBAAAA2gAAAA8AAAAAAAAAAAAAAAAAmAIAAGRycy9kb3du&#10;cmV2LnhtbFBLBQYAAAAABAAEAPUAAACGAw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50;width:23261;height:55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HlcQA&#10;AADaAAAADwAAAGRycy9kb3ducmV2LnhtbESPQWvCQBSE74X+h+UVems2tqRKzCqtUigIgjEHj4/s&#10;MwnNvk2zW5P8e1cQehxm5hsmW4+mFRfqXWNZwSyKQRCXVjdcKSiOXy8LEM4ja2wtk4KJHKxXjw8Z&#10;ptoOfKBL7isRIOxSVFB736VSurImgy6yHXHwzrY36IPsK6l7HALctPI1jt+lwYbDQo0dbWoqf/I/&#10;o8B8DsX+tKFktvudhp0ttnOXbJV6fho/liA8jf4/fG9/awVvcLsSb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h5XEAAAA2gAAAA8AAAAAAAAAAAAAAAAAmAIAAGRycy9k&#10;b3ducmV2LnhtbFBLBQYAAAAABAAEAPUAAACJAwAAAAA=&#10;" adj="19037" fillcolor="#5b9bd5" stroked="f" strokeweight="1pt">
              <v:textbox inset=",0,14.4pt,0">
                <w:txbxContent>
                  <w:p w:rsidR="007371C3" w:rsidRDefault="007371C3" w:rsidP="004F6E53">
                    <w:pPr>
                      <w:pStyle w:val="a8"/>
                      <w:rPr>
                        <w:rFonts w:ascii="Arial" w:hAnsi="Arial" w:cs="Arial"/>
                        <w:b/>
                        <w:color w:val="FFFFFF"/>
                        <w:sz w:val="20"/>
                        <w:szCs w:val="28"/>
                        <w:lang w:val="el-GR"/>
                      </w:rPr>
                    </w:pPr>
                  </w:p>
                  <w:p w:rsidR="009D70C4" w:rsidRPr="007371C3" w:rsidRDefault="009D70C4" w:rsidP="004F6E53">
                    <w:pPr>
                      <w:pStyle w:val="a8"/>
                      <w:rPr>
                        <w:rFonts w:cs="Calibri"/>
                        <w:b/>
                        <w:color w:val="FFFFFF"/>
                        <w:sz w:val="24"/>
                        <w:szCs w:val="25"/>
                        <w:lang w:val="el-GR"/>
                      </w:rPr>
                    </w:pPr>
                    <w:r w:rsidRPr="007371C3">
                      <w:rPr>
                        <w:rFonts w:cs="Calibri"/>
                        <w:b/>
                        <w:color w:val="FFFFFF"/>
                        <w:sz w:val="24"/>
                        <w:szCs w:val="25"/>
                        <w:lang w:val="el-GR"/>
                      </w:rPr>
                      <w:t>ΠΑΝΕΠΙΣΤΗΜΙΟ ΔΥΤΙΚΗΣ ΑΤΤΙΚΗΣ</w:t>
                    </w: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zTb8A&#10;AADaAAAADwAAAGRycy9kb3ducmV2LnhtbESP0YrCMBRE34X9h3AXfNN0hdWlaxRZFNY3rX7Apbk2&#10;xeamNLGNf28EwcdhZs4wy3W0jeip87VjBV/TDARx6XTNlYLzaTf5AeEDssbGMSm4k4f16mO0xFy7&#10;gY/UF6ESCcI+RwUmhDaX0peGLPqpa4mTd3GdxZBkV0nd4ZDgtpGzLJtLizWnBYMt/Rkqr8XNJord&#10;butLbFoc4qGw/f7wbRaVUuPPuPkFESiGd/jV/tcK5vC8km6A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bNNvwAAANoAAAAPAAAAAAAAAAAAAAAAAJgCAABkcnMvZG93bnJl&#10;di54bWxQSwUGAAAAAAQABAD1AAAAhAM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Q3MUA&#10;AADaAAAADwAAAGRycy9kb3ducmV2LnhtbESPQUsDMRSE70L/Q3iCN5so0sratEiptRSq2HrQ22Pz&#10;3CzdvKxJut3++6YgeBxm5htmMutdIzoKsfas4W6oQBCX3tRcafjcvdw+gogJ2WDjmTScKMJsOria&#10;YGH8kT+o26ZKZAjHAjXYlNpCylhachiHviXO3o8PDlOWoZIm4DHDXSPvlRpJhzXnBYstzS2V++3B&#10;aVh+bXbd+uGtX3z/vo7Ce6uWtlNa31z3z08gEvXpP/zXXhkNY7hcyTdAT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pDcxQAAANoAAAAPAAAAAAAAAAAAAAAAAJgCAABkcnMv&#10;ZG93bnJldi54bWxQSwUGAAAAAAQABAD1AAAAigM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wb4A&#10;AADaAAAADwAAAGRycy9kb3ducmV2LnhtbERPz2vCMBS+C/4P4QneNK0HN2pTGYOCF4eten80b01Z&#10;81KaaLv/3hwGO358v/PjbHvxpNF3jhWk2wQEceN0x62C27XcvIPwAVlj75gU/JKHY7Fc5JhpN3FF&#10;zzq0Ioawz1CBCWHIpPSNIYt+6wbiyH270WKIcGylHnGK4baXuyTZS4sdxwaDA30aan7qh1XwKM/2&#10;XuLbV1qmicFrNV1O/aTUejV/HEAEmsO/+M990gri1ngl3gBZ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qZMG+AAAA2gAAAA8AAAAAAAAAAAAAAAAAmAIAAGRycy9kb3ducmV2&#10;LnhtbFBLBQYAAAAABAAEAPUAAACDAw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YuMMA&#10;AADaAAAADwAAAGRycy9kb3ducmV2LnhtbESPQWvCQBSE7wX/w/IEb3VjKVJTV5GAEKgXowd7e82+&#10;JsHs27i7jWl/vSsIPQ4z8w2zXA+mFT0531hWMJsmIIhLqxuuFBwP2+c3ED4ga2wtk4Jf8rBejZ6W&#10;mGp75T31RahEhLBPUUEdQpdK6cuaDPqp7Yij922dwRClq6R2eI1w08qXJJlLgw3HhRo7ymoqz8WP&#10;UZCfsj+3NcXr7pJ/frHrM/vhCqUm42HzDiLQEP7Dj3auFSzgfiXe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YuMMAAADaAAAADwAAAAAAAAAAAAAAAACYAgAAZHJzL2Rv&#10;d25yZXYueG1sUEsFBgAAAAAEAAQA9QAAAIgDA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4F8QA&#10;AADbAAAADwAAAGRycy9kb3ducmV2LnhtbESPQWvCQBCF7wX/wzIFL6VuKkUldRWpCHrowegPGLJj&#10;EpudDburJv/eORR6m+G9ee+b5bp3rbpTiI1nAx+TDBRx6W3DlYHzafe+ABUTssXWMxkYKMJ6NXpZ&#10;Ym79g490L1KlJIRjjgbqlLpc61jW5DBOfEcs2sUHh0nWUGkb8CHhrtXTLJtphw1LQ40dfddU/hY3&#10;Z2D+eW0rvLrLz1s4DMNs2+smOxozfu03X6AS9enf/He9t4Iv9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eBfEAAAA2wAAAA8AAAAAAAAAAAAAAAAAmAIAAGRycy9k&#10;b3ducmV2LnhtbFBLBQYAAAAABAAEAPUAAACJAw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NH8MA&#10;AADbAAAADwAAAGRycy9kb3ducmV2LnhtbERPTWvCQBC9F/wPywi9FN00gtiYjZRSRaE9xApeh91p&#10;EpqdDdmtRn+9WxB6m8f7nHw12FacqPeNYwXP0wQEsXam4UrB4Ws9WYDwAdlg65gUXMjDqhg95JgZ&#10;d+aSTvtQiRjCPkMFdQhdJqXXNVn0U9cRR+7b9RZDhH0lTY/nGG5bmSbJXFpsODbU2NFbTfpn/2sV&#10;mJfyfbZIw0bjcXd1n9uPbv2klXocD69LEIGG8C++u7cmzk/h75d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NNH8MAAADbAAAADwAAAAAAAAAAAAAAAACYAgAAZHJzL2Rv&#10;d25yZXYueG1sUEsFBgAAAAAEAAQA9QAAAIgDAAAAAA==&#10;" path="m,l33,69r-9,l12,35,,xe" fillcolor="#44546a" strokecolor="#44546a" strokeweight="0">
                  <v:path arrowok="t" o:connecttype="custom" o:connectlocs="0,0;83166744,173892369;60484327,173892369;30242164,88206665;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Z78A&#10;AADbAAAADwAAAGRycy9kb3ducmV2LnhtbERPTWvCQBC9F/wPyxR6q7utIBLdBCu1lN5qxPOQnSYh&#10;2dmQHTX++25B6G0e73M2xeR7daExtoEtvMwNKOIquJZrC8dy/7wCFQXZYR+YLNwoQpHPHjaYuXDl&#10;b7ocpFYphGOGFhqRIdM6Vg15jPMwECfuJ4weJcGx1m7Eawr3vX41Zqk9tpwaGhxo11DVHc7egpiV&#10;hO7rpt+3C/3x1pdGTmVn7dPjtF2DEprkX3x3f7o0fwF/v6QDdP4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dsBnvwAAANsAAAAPAAAAAAAAAAAAAAAAAJgCAABkcnMvZG93bnJl&#10;di54bWxQSwUGAAAAAAQABAD1AAAAhAMAAAAA&#10;" path="m,l9,37r,3l15,93,5,49,,xe" fillcolor="#44546a" strokecolor="#44546a" strokeweight="0">
                  <v:path arrowok="t" o:connecttype="custom" o:connectlocs="0,0;22682676,93246891;22682676,100806591;37803931,234376119;12601840,12348886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7cIA&#10;AADbAAAADwAAAGRycy9kb3ducmV2LnhtbERPTWvCQBC9F/wPywjemo1FWpO6iogtRU9G2/OQnSbR&#10;7GzIrkn8912h4G0e73MWq8HUoqPWVZYVTKMYBHFudcWFgtPx43kOwnlkjbVlUnAjB6vl6GmBqbY9&#10;H6jLfCFCCLsUFZTeN6mULi/JoItsQxy4X9sa9AG2hdQt9iHc1PIljl+lwYpDQ4kNbUrKL9nVKDjv&#10;t2/HZF/hLPvZHr4/d7dk3WRKTcbD+h2Ep8E/xP/uLx3mz+D+Sz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V77twgAAANsAAAAPAAAAAAAAAAAAAAAAAJgCAABkcnMvZG93&#10;bnJldi54bWxQSwUGAAAAAAQABAD1AAAAhwM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r0cEA&#10;AADbAAAADwAAAGRycy9kb3ducmV2LnhtbERPS4vCMBC+C/sfwizsTVMLq1KNsggrHkTwwbrHoRmb&#10;YjMpTaz13xtB8DYf33Nmi85WoqXGl44VDAcJCOLc6ZILBcfDb38CwgdkjZVjUnAnD4v5R2+GmXY3&#10;3lG7D4WIIewzVGBCqDMpfW7Ioh+4mjhyZ9dYDBE2hdQN3mK4rWSaJCNpseTYYLCmpaH8sr9aBSez&#10;1Vomh+X/ppXn4er0N06vqVJfn93PFESgLrzFL/dax/nf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yK9HBAAAA2wAAAA8AAAAAAAAAAAAAAAAAmAIAAGRycy9kb3du&#10;cmV2LnhtbFBLBQYAAAAABAAEAPUAAACGAw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nL8A&#10;AADbAAAADwAAAGRycy9kb3ducmV2LnhtbERPS2sCMRC+F/wPYYTeaqLgg9Uoogge6wPPw2bcbLuZ&#10;LJsYt/++EQq9zcf3nNWmd41I1IXas4bxSIEgLr2pudJwvRw+FiBCRDbYeCYNPxRgsx68rbAw/skn&#10;SudYiRzCoUANNsa2kDKUlhyGkW+JM3f3ncOYYVdJ0+Ezh7tGTpSaSYc15waLLe0sld/nh9OwuHxt&#10;rdrFlD6tGu/TdH67ybnW78N+uwQRqY//4j/30eT5M3j9kg+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G42cvwAAANsAAAAPAAAAAAAAAAAAAAAAAJgCAABkcnMvZG93bnJl&#10;di54bWxQSwUGAAAAAAQABAD1AAAAhAMAAAAA&#10;" path="m,l31,65r-8,l,xe" fillcolor="#44546a" strokecolor="#44546a" strokeweight="0">
                  <v:path arrowok="t" o:connecttype="custom" o:connectlocs="0,0;78126431,163811744;57964976,163811744;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5VcIA&#10;AADbAAAADwAAAGRycy9kb3ducmV2LnhtbERPS2vCQBC+F/wPywje6kaFNkQ3orZiL6VEvXgbs5MH&#10;ZmdDdjXpv+8WCr3Nx/ec1XowjXhQ52rLCmbTCARxbnXNpYLzaf8cg3AeWWNjmRR8k4N1OnpaYaJt&#10;zxk9jr4UIYRdggoq79tESpdXZNBNbUscuMJ2Bn2AXSl1h30IN42cR9GLNFhzaKiwpV1F+e14Nwqu&#10;u/jdbjf4dSg+ZzK7vHG2aBZKTcbDZgnC0+D/xX/uDx3mv8LvL+EAm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XlVwgAAANsAAAAPAAAAAAAAAAAAAAAAAJgCAABkcnMvZG93&#10;bnJldi54bWxQSwUGAAAAAAQABAD1AAAAhwMAAAAA&#10;" path="m,l6,17,7,42,6,39,,23,,xe" fillcolor="#44546a" strokecolor="#44546a" strokeweight="0">
                  <v:path arrowok="t" o:connecttype="custom" o:connectlocs="0,0;15121618,42843450;17642681,105846563;15121618,98286888;0,57964388;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OMQA&#10;AADbAAAADwAAAGRycy9kb3ducmV2LnhtbESPT2vCQBDF74V+h2UKvdWNpYhEV1GL6KnFPwjehuy4&#10;CWZnQ3aj8dt3DgVvM7w37/1mOu99rW7UxiqwgeEgA0VcBFuxM3A8rD/GoGJCtlgHJgMPijCfvb5M&#10;Mbfhzju67ZNTEsIxRwNlSk2udSxK8hgHoSEW7RJaj0nW1mnb4l3Cfa0/s2ykPVYsDSU2tCqpuO47&#10;b2CVHjv3/XNyXXfZ/B6X568TjrbGvL/1iwmoRH16mv+vt1bwBVZ+kQH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iTjEAAAA2wAAAA8AAAAAAAAAAAAAAAAAmAIAAGRycy9k&#10;b3ducmV2LnhtbFBLBQYAAAAABAAEAPUAAACJAw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2uLoA&#10;AADbAAAADwAAAGRycy9kb3ducmV2LnhtbERPSwrCMBDdC94hjOBOE4s/qlFEENyJ1QMMzdgWm0lp&#10;Yq23NwvB5eP9t/ve1qKj1leONcymCgRx7kzFhYb77TRZg/AB2WDtmDR8yMN+NxxsMTXuzVfqslCI&#10;GMI+RQ1lCE0qpc9LsuinriGO3MO1FkOEbSFNi+8YbmuZKLWUFiuODSU2dCwpf2Yvq2Fu1GqRmau/&#10;YP9KXN2oDj9K6/GoP2xABOrDX/xzn42GJK6PX+IPkL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Un2uLoAAADbAAAADwAAAAAAAAAAAAAAAACYAgAAZHJzL2Rvd25yZXYueG1s&#10;UEsFBgAAAAAEAAQA9QAAAH8DA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dcUA&#10;AADbAAAADwAAAGRycy9kb3ducmV2LnhtbESPT2vCQBTE74LfYXmCF6mb5NDa1FWCUGxv1gp6fM2+&#10;/MHs25DdJqmf3i0Uehxm5jfMejuaRvTUudqygngZgSDOra65VHD6fH1YgXAeWWNjmRT8kIPtZjpZ&#10;Y6rtwB/UH30pAoRdigoq79tUSpdXZNAtbUscvMJ2Bn2QXSl1h0OAm0YmUfQoDdYcFipsaVdRfj1+&#10;GwXF+et5kZlTdpDF5X1/G+2Tvl2Ums/G7AWEp9H/h//ab1pBEsPvl/AD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91xQAAANsAAAAPAAAAAAAAAAAAAAAAAJgCAABkcnMv&#10;ZG93bnJldi54bWxQSwUGAAAAAAQABAD1AAAAigM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vlsMA&#10;AADbAAAADwAAAGRycy9kb3ducmV2LnhtbESPUWvCQBCE3wX/w7FC3/RiHkqJnlKLhUIhabQ/YJtb&#10;k2BuN+ROk/77XqHQx2FmvmG2+8l16k6Db4UNrFcJKOJKbMu1gc/z6/IJlA/IFjthMvBNHva7+WyL&#10;mZWRS7qfQq0ihH2GBpoQ+kxrXzXk0K+kJ47eRQaHIcqh1nbAMcJdp9MkedQOW44LDfb00lB1Pd2c&#10;AXf5CPqQ28NRSqlv+bV4/5LCmIfF9LwBFWgK/+G/9ps1kKbw+yX+AL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7vlsMAAADbAAAADwAAAAAAAAAAAAAAAACYAgAAZHJzL2Rv&#10;d25yZXYueG1sUEsFBgAAAAAEAAQA9QAAAIgDAAAAAA==&#10;" path="m,l16,72r4,49l18,112,,31,,xe" fillcolor="#44546a" strokecolor="#44546a" strokeweight="0">
                  <v:fill opacity="13107f"/>
                  <v:stroke opacity="13107f"/>
                  <v:path arrowok="t" o:connecttype="custom" o:connectlocs="0,0;40322500,181451722;50403125,304940494;45362813,282258235;0,78125841;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yMQA&#10;AADbAAAADwAAAGRycy9kb3ducmV2LnhtbESPQWsCMRSE7wX/Q3iCt5pVqZTVKCJYRCnituD1sXnd&#10;bN28hE26rv31TaHQ4zAz3zDLdW8b0VEbascKJuMMBHHpdM2Vgve33eMziBCRNTaOScGdAqxXg4cl&#10;5trd+ExdESuRIBxyVGBi9LmUoTRkMYydJ07eh2stxiTbSuoWbwluGznNsrm0WHNaMOhpa6i8Fl9W&#10;QfGyPb6ezPmiP+O8fDp0/rs/eaVGw36zABGpj//hv/ZeK5jO4P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0MjEAAAA2wAAAA8AAAAAAAAAAAAAAAAAmAIAAGRycy9k&#10;b3ducmV2LnhtbFBLBQYAAAAABAAEAPUAAACJAw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1qsMA&#10;AADbAAAADwAAAGRycy9kb3ducmV2LnhtbESP0WrCQBRE3wv+w3IFX4puTINo6irSEjCPaj7gkr1N&#10;0mbvhuyaxL93C4U+DjNzhtkfJ9OKgXrXWFawXkUgiEurG64UFLdsuQXhPLLG1jIpeJCD42H2ssdU&#10;25EvNFx9JQKEXYoKau+7VEpX1mTQrWxHHLwv2xv0QfaV1D2OAW5aGUfRRhpsOCzU2NFHTeXP9W4U&#10;4GvSXbaU3Is8zwr6Hv3n226n1GI+nd5BeJr8f/ivfdYK4gR+v4QfIA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h1qsMAAADbAAAADwAAAAAAAAAAAAAAAACYAgAAZHJzL2Rv&#10;d25yZXYueG1sUEsFBgAAAAAEAAQA9QAAAIgDAAAAAA==&#10;" path="m,l33,71r-9,l11,36,,xe" fillcolor="#44546a" strokecolor="#44546a" strokeweight="0">
                  <v:fill opacity="13107f"/>
                  <v:stroke opacity="13107f"/>
                  <v:path arrowok="t" o:connecttype="custom" o:connectlocs="0,0;83166744,178932681;60484327,178932681;27722777,90726027;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HQcMA&#10;AADbAAAADwAAAGRycy9kb3ducmV2LnhtbESPX2vCQBDE3wt+h2OFvtWLSotGTxGhUiiF+gd8XXJr&#10;LpjbC7mtSfvpe4WCj8PM/IZZrntfqxu1sQpsYDzKQBEXwVZcGjgdX59moKIgW6wDk4FvirBeDR6W&#10;mNvQ8Z5uBylVgnDM0YATaXKtY+HIYxyFhjh5l9B6lCTbUtsWuwT3tZ5k2Yv2WHFacNjQ1lFxPXx5&#10;A0JhFty8ehf6/PHddHfW84+zMY/DfrMAJdTLPfzffrMGJs/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LHQcMAAADbAAAADwAAAAAAAAAAAAAAAACYAgAAZHJzL2Rv&#10;d25yZXYueG1sUEsFBgAAAAAEAAQA9QAAAIgDAAAAAA==&#10;" path="m,l8,37r,4l15,95,4,49,,xe" fillcolor="#44546a" strokecolor="#44546a" strokeweight="0">
                  <v:fill opacity="13107f"/>
                  <v:stroke opacity="13107f"/>
                  <v:path arrowok="t" o:connecttype="custom" o:connectlocs="0,0;20161673,93246884;20161673,103327543;37803931,239416431;10080837,123488859;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qssMA&#10;AADbAAAADwAAAGRycy9kb3ducmV2LnhtbESP0YrCMBRE34X9h3CFfdNUwSLVKCKsu6yIWP2AS3Nt&#10;is1NaaJ29+uNIPg4zMwZZr7sbC1u1PrKsYLRMAFBXDhdcangdPwaTEH4gKyxdkwK/sjDcvHRm2Om&#10;3Z0PdMtDKSKEfYYKTAhNJqUvDFn0Q9cQR+/sWoshyraUusV7hNtajpMklRYrjgsGG1obKi751Sqw&#10;u+0+rVZN+r2ZmkkxyY+/dvuv1Ge/W81ABOrCO/xq/2gF4x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1qssMAAADbAAAADwAAAAAAAAAAAAAAAACYAgAAZHJzL2Rv&#10;d25yZXYueG1sUEsFBgAAAAAEAAQA9QAAAIgD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8B8UA&#10;AADbAAAADwAAAGRycy9kb3ducmV2LnhtbESPT2vCQBTE74LfYXmFXoJu9FAlukoR7B9PNkkL3h7Z&#10;1yQ0+zZm1xi/fbcg9DjMzG+Y9XYwjeipc7VlBbNpDIK4sLrmUkGe7SdLEM4ja2wsk4IbOdhuxqM1&#10;Jtpe+YP61JciQNglqKDyvk2kdEVFBt3UtsTB+7adQR9kV0rd4TXATSPncfwkDdYcFipsaVdR8ZNe&#10;jILz+2d2jA6vfnAvp8vuCykv+kipx4fheQXC0+D/w/f2m1YwX8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vwHxQAAANsAAAAPAAAAAAAAAAAAAAAAAJgCAABkcnMv&#10;ZG93bnJldi54bWxQSwUGAAAAAAQABAD1AAAAigM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hpkMEA&#10;AADbAAAADwAAAGRycy9kb3ducmV2LnhtbERPyWrDMBC9B/IPYgK9hEZOStLgRA6poNBTIUvvU2ti&#10;G1sjY8lL/746FHp8vP14mmwjBup85VjBepWAIM6dqbhQcL+9P+9B+IBssHFMCn7Iwymbz46YGjfy&#10;hYZrKEQMYZ+igjKENpXS5yVZ9CvXEkfu4TqLIcKukKbDMYbbRm6SZCctVhwbSmxJl5TX194qGIdR&#10;91O9/n592+qX6lMuv7TulXpaTOcDiEBT+Bf/uT+Mgk0cG7/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aZDBAAAA2wAAAA8AAAAAAAAAAAAAAAAAmAIAAGRycy9kb3du&#10;cmV2LnhtbFBLBQYAAAAABAAEAPUAAACGAwAAAAA=&#10;" path="m,l31,66r-7,l,xe" fillcolor="#44546a" strokecolor="#44546a" strokeweight="0">
                  <v:fill opacity="13107f"/>
                  <v:stroke opacity="13107f"/>
                  <v:path arrowok="t" o:connecttype="custom" o:connectlocs="0,0;78126431,166330313;60484365,166330313;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0oc8QA&#10;AADbAAAADwAAAGRycy9kb3ducmV2LnhtbESPQWsCMRSE70L/Q3iF3jSr0NJujVJFpRYvXQvF22Pz&#10;3Gy7eVmSqOu/N4LgcZiZb5jxtLONOJIPtWMFw0EGgrh0uuZKwc922X8FESKyxsYxKThTgOnkoTfG&#10;XLsTf9OxiJVIEA45KjAxtrmUoTRkMQxcS5y8vfMWY5K+ktrjKcFtI0dZ9iIt1pwWDLY0N1T+Fwer&#10;YP+HraHfrw3uVn7xvNnuZnK4Vurpsft4BxGpi/fwrf2pFYze4Pol/QA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NKHPEAAAA2wAAAA8AAAAAAAAAAAAAAAAAmAIAAGRycy9k&#10;b3ducmV2LnhtbFBLBQYAAAAABAAEAPUAAACJAwAAAAA=&#10;" path="m,l7,17r,26l6,40,,25,,xe" fillcolor="#44546a" strokecolor="#44546a" strokeweight="0">
                  <v:fill opacity="13107f"/>
                  <v:stroke opacity="13107f"/>
                  <v:path arrowok="t" o:connecttype="custom" o:connectlocs="0,0;17642681,42843764;17642681,108368306;15121618,100806988;0,63005161;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938IA&#10;AADbAAAADwAAAGRycy9kb3ducmV2LnhtbERPyWrDMBC9B/oPYgq9JXJbcIwbJbQuheQQyNaeB2tq&#10;ubVGxlJs5++jQyDHx9sXq9E2oqfO144VPM8SEMSl0zVXCk7Hr2kGwgdkjY1jUnAhD6vlw2SBuXYD&#10;76k/hErEEPY5KjAhtLmUvjRk0c9cSxy5X9dZDBF2ldQdDjHcNvIlSVJpsebYYLClwlD5fzhbBdvP&#10;j92f3H2f5pvCrufHLP3ZG1Tq6XF8fwMRaAx38c291gpe4/r4Jf4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5H3fwgAAANsAAAAPAAAAAAAAAAAAAAAAAJgCAABkcnMvZG93&#10;bnJldi54bWxQSwUGAAAAAAQABAD1AAAAhwM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w:r>
      <w:r w:rsidR="00B5433B" w:rsidRPr="00B5433B">
        <w:rPr>
          <w:noProof/>
          <w:lang w:val="el-GR" w:eastAsia="el-GR"/>
        </w:rPr>
        <w:pict>
          <v:shapetype id="_x0000_t202" coordsize="21600,21600" o:spt="202" path="m,l,21600r21600,l21600,xe">
            <v:stroke joinstyle="miter"/>
            <v:path gradientshapeok="t" o:connecttype="rect"/>
          </v:shapetype>
          <v:shape id="Text Box 32" o:spid="_x0000_s1055" type="#_x0000_t202" style="position:absolute;margin-left:250.05pt;margin-top:740.85pt;width:267.3pt;height:12.2pt;z-index:251658240;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" filled="f" stroked="f" strokeweight=".5pt">
            <v:path arrowok="t"/>
            <v:textbox style="mso-fit-shape-to-text:t" inset="0,0,0,0">
              <w:txbxContent>
                <w:p w:rsidR="009D70C4" w:rsidRPr="004F6E53" w:rsidRDefault="009D70C4" w:rsidP="004F6E53">
                  <w:pPr>
                    <w:pStyle w:val="a8"/>
                    <w:rPr>
                      <w:color w:val="595959"/>
                      <w:sz w:val="20"/>
                      <w:szCs w:val="20"/>
                    </w:rPr>
                  </w:pPr>
                </w:p>
              </w:txbxContent>
            </v:textbox>
            <w10:wrap anchorx="page" anchory="page"/>
          </v:shape>
        </w:pict>
      </w:r>
    </w:p>
    <w:p w:rsidR="004F6E53" w:rsidRPr="004F6E53" w:rsidRDefault="00B5433B" w:rsidP="004F6E53">
      <w:pPr>
        <w:spacing w:after="120"/>
        <w:jc w:val="both"/>
        <w:rPr>
          <w:rFonts w:ascii="Calibri Light" w:hAnsi="Calibri Light" w:cs="Arial"/>
          <w:b/>
          <w:sz w:val="24"/>
        </w:rPr>
      </w:pPr>
      <w:r w:rsidRPr="00B5433B">
        <w:rPr>
          <w:noProof/>
        </w:rPr>
        <w:pict>
          <v:shape id="Text Box 1" o:spid="_x0000_s1056" type="#_x0000_t202" style="position:absolute;left:0;text-align:left;margin-left:250.05pt;margin-top:147.35pt;width:314.3pt;height:131.5pt;z-index:251657216;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" filled="f" stroked="f" strokeweight=".5pt">
            <v:textbox inset="0,0,0,0">
              <w:txbxContent>
                <w:p w:rsidR="009D70C4" w:rsidRPr="00D9704F" w:rsidRDefault="009D70C4" w:rsidP="00D9704F">
                  <w:pPr>
                    <w:pStyle w:val="a8"/>
                    <w:jc w:val="center"/>
                    <w:rPr>
                      <w:rFonts w:ascii="Cambria" w:hAnsi="Cambria"/>
                      <w:color w:val="262626"/>
                      <w:sz w:val="40"/>
                      <w:lang w:val="el-GR"/>
                    </w:rPr>
                  </w:pPr>
                  <w:r w:rsidRPr="00D9704F">
                    <w:rPr>
                      <w:rFonts w:ascii="Cambria" w:hAnsi="Cambria"/>
                      <w:color w:val="262626"/>
                      <w:sz w:val="40"/>
                      <w:szCs w:val="72"/>
                      <w:lang w:val="el-GR"/>
                    </w:rPr>
                    <w:t xml:space="preserve">Κέντρο Επιμόρφωσης και </w:t>
                  </w:r>
                  <w:r w:rsidRPr="00D9704F">
                    <w:rPr>
                      <w:rFonts w:ascii="Cambria" w:hAnsi="Cambria"/>
                      <w:color w:val="262626"/>
                      <w:sz w:val="40"/>
                      <w:szCs w:val="72"/>
                      <w:lang w:val="el-GR"/>
                    </w:rPr>
                    <w:br/>
                    <w:t>Δια Βίου Μάθησης</w:t>
                  </w:r>
                  <w:r w:rsidRPr="00D9704F">
                    <w:rPr>
                      <w:rFonts w:ascii="Cambria" w:hAnsi="Cambria"/>
                      <w:color w:val="262626"/>
                      <w:sz w:val="40"/>
                      <w:szCs w:val="72"/>
                      <w:lang w:val="el-GR"/>
                    </w:rPr>
                    <w:br/>
                    <w:t>(Κ.Ε.ΔΙ.ΒΙ.Μ.)</w:t>
                  </w:r>
                </w:p>
                <w:p w:rsidR="009D70C4" w:rsidRPr="004F6E53" w:rsidRDefault="009D70C4" w:rsidP="00D9704F">
                  <w:pPr>
                    <w:spacing w:before="120"/>
                    <w:jc w:val="center"/>
                    <w:rPr>
                      <w:rFonts w:ascii="Cambria" w:hAnsi="Cambria"/>
                      <w:b/>
                      <w:color w:val="404040"/>
                      <w:sz w:val="40"/>
                      <w:szCs w:val="36"/>
                    </w:rPr>
                  </w:pPr>
                  <w:r w:rsidRPr="00D9704F">
                    <w:rPr>
                      <w:rFonts w:ascii="Cambria" w:hAnsi="Cambria"/>
                      <w:b/>
                      <w:color w:val="404040"/>
                      <w:sz w:val="48"/>
                      <w:szCs w:val="36"/>
                    </w:rPr>
                    <w:t xml:space="preserve">ΚΑΝΟΝΙΣΜΟΣ </w:t>
                  </w:r>
                  <w:r w:rsidR="00717B93">
                    <w:rPr>
                      <w:rFonts w:ascii="Cambria" w:hAnsi="Cambria"/>
                      <w:b/>
                      <w:color w:val="404040"/>
                      <w:sz w:val="48"/>
                      <w:szCs w:val="36"/>
                    </w:rPr>
                    <w:t>ΜΗΤΡΩΟΥ ΕΚΠΑΙΔΕΥΤΩΝ</w:t>
                  </w:r>
                </w:p>
              </w:txbxContent>
            </v:textbox>
            <w10:wrap anchorx="page" anchory="page"/>
          </v:shape>
        </w:pict>
      </w:r>
      <w:r w:rsidR="004F6E53" w:rsidRPr="004F6E53">
        <w:rPr>
          <w:rFonts w:ascii="Calibri Light" w:hAnsi="Calibri Light" w:cs="Arial"/>
          <w:b/>
          <w:sz w:val="24"/>
        </w:rPr>
        <w:br w:type="page"/>
      </w:r>
    </w:p>
    <w:p w:rsidR="004F6E53" w:rsidRPr="00116675" w:rsidRDefault="004F6E53" w:rsidP="004F6E53">
      <w:pPr>
        <w:pStyle w:val="4"/>
        <w:spacing w:after="240"/>
        <w:rPr>
          <w:rFonts w:ascii="Cambria" w:hAnsi="Cambria"/>
          <w:b w:val="0"/>
          <w:i w:val="0"/>
          <w:sz w:val="32"/>
          <w:szCs w:val="28"/>
        </w:rPr>
      </w:pPr>
      <w:bookmarkStart w:id="0" w:name="_Toc524971276"/>
      <w:bookmarkStart w:id="1" w:name="_Toc524971775"/>
      <w:bookmarkStart w:id="2" w:name="_Toc526705970"/>
      <w:bookmarkStart w:id="3" w:name="_Toc531701828"/>
      <w:r w:rsidRPr="00116675">
        <w:rPr>
          <w:rFonts w:ascii="Cambria" w:hAnsi="Cambria"/>
          <w:i w:val="0"/>
          <w:sz w:val="32"/>
          <w:szCs w:val="28"/>
        </w:rPr>
        <w:lastRenderedPageBreak/>
        <w:t>Πίνακας περιεχομένων</w:t>
      </w:r>
      <w:bookmarkEnd w:id="0"/>
      <w:bookmarkEnd w:id="1"/>
      <w:bookmarkEnd w:id="2"/>
      <w:bookmarkEnd w:id="3"/>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r w:rsidRPr="00717B93">
        <w:rPr>
          <w:rFonts w:ascii="Cambria" w:eastAsia="Calibri" w:hAnsi="Cambria"/>
          <w:szCs w:val="22"/>
          <w:lang w:eastAsia="en-US"/>
        </w:rPr>
        <w:fldChar w:fldCharType="begin"/>
      </w:r>
      <w:r w:rsidR="009D70C4" w:rsidRPr="00717B93">
        <w:rPr>
          <w:rFonts w:ascii="Cambria" w:eastAsia="Calibri" w:hAnsi="Cambria"/>
          <w:szCs w:val="22"/>
          <w:lang w:eastAsia="en-US"/>
        </w:rPr>
        <w:instrText xml:space="preserve"> TOC \o "1-4" \h \z \u </w:instrText>
      </w:r>
      <w:r w:rsidRPr="00717B93">
        <w:rPr>
          <w:rFonts w:ascii="Cambria" w:eastAsia="Calibri" w:hAnsi="Cambria"/>
          <w:szCs w:val="22"/>
          <w:lang w:eastAsia="en-US"/>
        </w:rPr>
        <w:fldChar w:fldCharType="separate"/>
      </w:r>
      <w:hyperlink w:anchor="_Toc531701828" w:history="1">
        <w:r w:rsidR="008B1D96" w:rsidRPr="008B1D96">
          <w:rPr>
            <w:rStyle w:val="-"/>
          </w:rPr>
          <w:t>_Toc531701828</w:t>
        </w:r>
      </w:hyperlink>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29" w:history="1">
        <w:r w:rsidR="00717B93" w:rsidRPr="00717B93">
          <w:rPr>
            <w:rStyle w:val="-"/>
            <w:rFonts w:ascii="Cambria" w:hAnsi="Cambria"/>
            <w:noProof/>
          </w:rPr>
          <w:t>Άρθρο 1. Εισαγωγή</w:t>
        </w:r>
        <w:r w:rsidR="00717B93" w:rsidRPr="00717B93">
          <w:rPr>
            <w:rFonts w:ascii="Cambria" w:hAnsi="Cambria"/>
            <w:noProof/>
            <w:webHidden/>
          </w:rPr>
          <w:tab/>
        </w:r>
        <w:r w:rsidRPr="00717B93">
          <w:rPr>
            <w:rFonts w:ascii="Cambria" w:hAnsi="Cambria"/>
            <w:noProof/>
            <w:webHidden/>
          </w:rPr>
          <w:fldChar w:fldCharType="begin"/>
        </w:r>
        <w:r w:rsidR="00717B93" w:rsidRPr="00717B93">
          <w:rPr>
            <w:rFonts w:ascii="Cambria" w:hAnsi="Cambria"/>
            <w:noProof/>
            <w:webHidden/>
          </w:rPr>
          <w:instrText xml:space="preserve"> PAGEREF _Toc531701829 \h </w:instrText>
        </w:r>
        <w:r w:rsidRPr="00717B93">
          <w:rPr>
            <w:rFonts w:ascii="Cambria" w:hAnsi="Cambria"/>
            <w:noProof/>
            <w:webHidden/>
          </w:rPr>
        </w:r>
        <w:r w:rsidRPr="00717B93">
          <w:rPr>
            <w:rFonts w:ascii="Cambria" w:hAnsi="Cambria"/>
            <w:noProof/>
            <w:webHidden/>
          </w:rPr>
          <w:fldChar w:fldCharType="separate"/>
        </w:r>
        <w:r w:rsidR="00DF7D48">
          <w:rPr>
            <w:rFonts w:ascii="Cambria" w:hAnsi="Cambria"/>
            <w:noProof/>
            <w:webHidden/>
          </w:rPr>
          <w:t>3</w:t>
        </w:r>
        <w:r w:rsidRPr="00717B93">
          <w:rPr>
            <w:rFonts w:ascii="Cambria" w:hAnsi="Cambria"/>
            <w:noProof/>
            <w:webHidden/>
          </w:rPr>
          <w:fldChar w:fldCharType="end"/>
        </w:r>
      </w:hyperlink>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30" w:history="1">
        <w:r w:rsidR="00717B93" w:rsidRPr="00717B93">
          <w:rPr>
            <w:rStyle w:val="-"/>
            <w:rFonts w:ascii="Cambria" w:hAnsi="Cambria"/>
            <w:noProof/>
          </w:rPr>
          <w:t>Άρθρο 2. Εκπαιδευτές του Κέντρου</w:t>
        </w:r>
        <w:r w:rsidR="00717B93" w:rsidRPr="00717B93">
          <w:rPr>
            <w:rFonts w:ascii="Cambria" w:hAnsi="Cambria"/>
            <w:noProof/>
            <w:webHidden/>
          </w:rPr>
          <w:tab/>
        </w:r>
        <w:r w:rsidRPr="00717B93">
          <w:rPr>
            <w:rFonts w:ascii="Cambria" w:hAnsi="Cambria"/>
            <w:noProof/>
            <w:webHidden/>
          </w:rPr>
          <w:fldChar w:fldCharType="begin"/>
        </w:r>
        <w:r w:rsidR="00717B93" w:rsidRPr="00717B93">
          <w:rPr>
            <w:rFonts w:ascii="Cambria" w:hAnsi="Cambria"/>
            <w:noProof/>
            <w:webHidden/>
          </w:rPr>
          <w:instrText xml:space="preserve"> PAGEREF _Toc531701830 \h </w:instrText>
        </w:r>
        <w:r w:rsidRPr="00717B93">
          <w:rPr>
            <w:rFonts w:ascii="Cambria" w:hAnsi="Cambria"/>
            <w:noProof/>
            <w:webHidden/>
          </w:rPr>
        </w:r>
        <w:r w:rsidRPr="00717B93">
          <w:rPr>
            <w:rFonts w:ascii="Cambria" w:hAnsi="Cambria"/>
            <w:noProof/>
            <w:webHidden/>
          </w:rPr>
          <w:fldChar w:fldCharType="separate"/>
        </w:r>
        <w:r w:rsidR="00DF7D48">
          <w:rPr>
            <w:rFonts w:ascii="Cambria" w:hAnsi="Cambria"/>
            <w:noProof/>
            <w:webHidden/>
          </w:rPr>
          <w:t>3</w:t>
        </w:r>
        <w:r w:rsidRPr="00717B93">
          <w:rPr>
            <w:rFonts w:ascii="Cambria" w:hAnsi="Cambria"/>
            <w:noProof/>
            <w:webHidden/>
          </w:rPr>
          <w:fldChar w:fldCharType="end"/>
        </w:r>
      </w:hyperlink>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31" w:history="1">
        <w:r w:rsidR="00717B93" w:rsidRPr="00717B93">
          <w:rPr>
            <w:rStyle w:val="-"/>
            <w:rFonts w:ascii="Cambria" w:hAnsi="Cambria"/>
            <w:noProof/>
          </w:rPr>
          <w:t>Άρθρο 3. Προϋποθέσεις ένταξης στο Μητρώο</w:t>
        </w:r>
        <w:r w:rsidR="00717B93" w:rsidRPr="00717B93">
          <w:rPr>
            <w:rFonts w:ascii="Cambria" w:hAnsi="Cambria"/>
            <w:noProof/>
            <w:webHidden/>
          </w:rPr>
          <w:tab/>
        </w:r>
        <w:r w:rsidRPr="00717B93">
          <w:rPr>
            <w:rFonts w:ascii="Cambria" w:hAnsi="Cambria"/>
            <w:noProof/>
            <w:webHidden/>
          </w:rPr>
          <w:fldChar w:fldCharType="begin"/>
        </w:r>
        <w:r w:rsidR="00717B93" w:rsidRPr="00717B93">
          <w:rPr>
            <w:rFonts w:ascii="Cambria" w:hAnsi="Cambria"/>
            <w:noProof/>
            <w:webHidden/>
          </w:rPr>
          <w:instrText xml:space="preserve"> PAGEREF _Toc531701831 \h </w:instrText>
        </w:r>
        <w:r w:rsidRPr="00717B93">
          <w:rPr>
            <w:rFonts w:ascii="Cambria" w:hAnsi="Cambria"/>
            <w:noProof/>
            <w:webHidden/>
          </w:rPr>
        </w:r>
        <w:r w:rsidRPr="00717B93">
          <w:rPr>
            <w:rFonts w:ascii="Cambria" w:hAnsi="Cambria"/>
            <w:noProof/>
            <w:webHidden/>
          </w:rPr>
          <w:fldChar w:fldCharType="separate"/>
        </w:r>
        <w:r w:rsidR="00DF7D48">
          <w:rPr>
            <w:rFonts w:ascii="Cambria" w:hAnsi="Cambria"/>
            <w:noProof/>
            <w:webHidden/>
          </w:rPr>
          <w:t>4</w:t>
        </w:r>
        <w:r w:rsidRPr="00717B93">
          <w:rPr>
            <w:rFonts w:ascii="Cambria" w:hAnsi="Cambria"/>
            <w:noProof/>
            <w:webHidden/>
          </w:rPr>
          <w:fldChar w:fldCharType="end"/>
        </w:r>
      </w:hyperlink>
    </w:p>
    <w:p w:rsidR="00582E91" w:rsidRPr="00582E91" w:rsidRDefault="00B5433B" w:rsidP="00582E91">
      <w:pPr>
        <w:pStyle w:val="40"/>
        <w:tabs>
          <w:tab w:val="right" w:leader="dot" w:pos="9514"/>
        </w:tabs>
        <w:spacing w:line="360" w:lineRule="auto"/>
        <w:ind w:left="0"/>
        <w:rPr>
          <w:lang w:val="en-US"/>
        </w:rPr>
      </w:pPr>
      <w:hyperlink w:anchor="_Toc531701832" w:history="1">
        <w:r w:rsidR="00717B93" w:rsidRPr="00717B93">
          <w:rPr>
            <w:rStyle w:val="-"/>
            <w:rFonts w:ascii="Cambria" w:hAnsi="Cambria"/>
            <w:noProof/>
          </w:rPr>
          <w:t>Άρθρο 4. Θεματικά πεδία</w:t>
        </w:r>
        <w:r w:rsidR="00582E91">
          <w:rPr>
            <w:rFonts w:ascii="Cambria" w:hAnsi="Cambria"/>
            <w:noProof/>
            <w:webHidden/>
            <w:lang w:val="en-US"/>
          </w:rPr>
          <w:t xml:space="preserve">…………………………………………………………………………………………………………… </w:t>
        </w:r>
        <w:r w:rsidRPr="00717B93">
          <w:rPr>
            <w:rFonts w:ascii="Cambria" w:hAnsi="Cambria"/>
            <w:noProof/>
            <w:webHidden/>
          </w:rPr>
          <w:fldChar w:fldCharType="begin"/>
        </w:r>
        <w:r w:rsidR="00717B93" w:rsidRPr="00717B93">
          <w:rPr>
            <w:rFonts w:ascii="Cambria" w:hAnsi="Cambria"/>
            <w:noProof/>
            <w:webHidden/>
          </w:rPr>
          <w:instrText xml:space="preserve"> PAGEREF _Toc531701832 \h </w:instrText>
        </w:r>
        <w:r w:rsidRPr="00717B93">
          <w:rPr>
            <w:rFonts w:ascii="Cambria" w:hAnsi="Cambria"/>
            <w:noProof/>
            <w:webHidden/>
          </w:rPr>
        </w:r>
        <w:r w:rsidRPr="00717B93">
          <w:rPr>
            <w:rFonts w:ascii="Cambria" w:hAnsi="Cambria"/>
            <w:noProof/>
            <w:webHidden/>
          </w:rPr>
          <w:fldChar w:fldCharType="separate"/>
        </w:r>
        <w:r w:rsidR="00DF7D48">
          <w:rPr>
            <w:rFonts w:ascii="Cambria" w:hAnsi="Cambria"/>
            <w:noProof/>
            <w:webHidden/>
          </w:rPr>
          <w:t>4</w:t>
        </w:r>
        <w:r w:rsidRPr="00717B93">
          <w:rPr>
            <w:rFonts w:ascii="Cambria" w:hAnsi="Cambria"/>
            <w:noProof/>
            <w:webHidden/>
          </w:rPr>
          <w:fldChar w:fldCharType="end"/>
        </w:r>
      </w:hyperlink>
      <w:r w:rsidR="00582E91">
        <w:rPr>
          <w:lang w:val="en-US"/>
        </w:rPr>
        <w:t>-7</w:t>
      </w:r>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33" w:history="1">
        <w:r w:rsidR="00717B93" w:rsidRPr="00717B93">
          <w:rPr>
            <w:rStyle w:val="-"/>
            <w:rFonts w:ascii="Cambria" w:hAnsi="Cambria"/>
            <w:noProof/>
          </w:rPr>
          <w:t>Άρθρο 5. Ένταξη στο Μητρώο Εκπαιδευτών</w:t>
        </w:r>
        <w:r w:rsidR="00717B93" w:rsidRPr="00717B93">
          <w:rPr>
            <w:rFonts w:ascii="Cambria" w:hAnsi="Cambria"/>
            <w:noProof/>
            <w:webHidden/>
          </w:rPr>
          <w:tab/>
        </w:r>
        <w:r w:rsidR="00582E91">
          <w:rPr>
            <w:rFonts w:ascii="Cambria" w:hAnsi="Cambria"/>
            <w:noProof/>
            <w:webHidden/>
            <w:lang w:val="en-US"/>
          </w:rPr>
          <w:t>7</w:t>
        </w:r>
      </w:hyperlink>
    </w:p>
    <w:p w:rsidR="00717B93" w:rsidRPr="00582E91" w:rsidRDefault="00B5433B" w:rsidP="00717B93">
      <w:pPr>
        <w:pStyle w:val="40"/>
        <w:tabs>
          <w:tab w:val="right" w:leader="dot" w:pos="9514"/>
        </w:tabs>
        <w:spacing w:line="360" w:lineRule="auto"/>
        <w:ind w:left="0"/>
        <w:rPr>
          <w:rFonts w:ascii="Cambria" w:eastAsiaTheme="minorEastAsia" w:hAnsi="Cambria" w:cstheme="minorBidi"/>
          <w:noProof/>
          <w:szCs w:val="22"/>
          <w:lang w:val="en-US"/>
        </w:rPr>
      </w:pPr>
      <w:hyperlink w:anchor="_Toc531701834" w:history="1">
        <w:r w:rsidR="00717B93" w:rsidRPr="00717B93">
          <w:rPr>
            <w:rStyle w:val="-"/>
            <w:rFonts w:ascii="Cambria" w:hAnsi="Cambria"/>
            <w:noProof/>
          </w:rPr>
          <w:t>Άρθρο 6. Εκπαιδευτές σε προγράμματα εξ αποστάσεως</w:t>
        </w:r>
        <w:r w:rsidR="00717B93" w:rsidRPr="00717B93">
          <w:rPr>
            <w:rFonts w:ascii="Cambria" w:hAnsi="Cambria"/>
            <w:noProof/>
            <w:webHidden/>
          </w:rPr>
          <w:tab/>
        </w:r>
        <w:r w:rsidR="00582E91">
          <w:rPr>
            <w:rFonts w:ascii="Cambria" w:hAnsi="Cambria"/>
            <w:noProof/>
            <w:webHidden/>
            <w:lang w:val="en-US"/>
          </w:rPr>
          <w:t>7</w:t>
        </w:r>
      </w:hyperlink>
    </w:p>
    <w:p w:rsidR="00717B93" w:rsidRPr="00582E91" w:rsidRDefault="00B5433B" w:rsidP="00717B93">
      <w:pPr>
        <w:pStyle w:val="40"/>
        <w:tabs>
          <w:tab w:val="right" w:leader="dot" w:pos="9514"/>
        </w:tabs>
        <w:spacing w:line="360" w:lineRule="auto"/>
        <w:ind w:left="0"/>
        <w:rPr>
          <w:rFonts w:ascii="Cambria" w:eastAsiaTheme="minorEastAsia" w:hAnsi="Cambria" w:cstheme="minorBidi"/>
          <w:noProof/>
          <w:szCs w:val="22"/>
          <w:lang w:val="en-US"/>
        </w:rPr>
      </w:pPr>
      <w:hyperlink w:anchor="_Toc531701835" w:history="1">
        <w:r w:rsidR="00717B93" w:rsidRPr="00717B93">
          <w:rPr>
            <w:rStyle w:val="-"/>
            <w:rFonts w:ascii="Cambria" w:hAnsi="Cambria"/>
            <w:noProof/>
          </w:rPr>
          <w:t>Άρθρο 7. Επιλογή Εκπαιδευτών</w:t>
        </w:r>
        <w:r w:rsidR="00717B93" w:rsidRPr="00717B93">
          <w:rPr>
            <w:rFonts w:ascii="Cambria" w:hAnsi="Cambria"/>
            <w:noProof/>
            <w:webHidden/>
          </w:rPr>
          <w:tab/>
        </w:r>
        <w:r w:rsidR="00582E91">
          <w:rPr>
            <w:rFonts w:ascii="Cambria" w:hAnsi="Cambria"/>
            <w:noProof/>
            <w:webHidden/>
            <w:lang w:val="en-US"/>
          </w:rPr>
          <w:t>8</w:t>
        </w:r>
      </w:hyperlink>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36" w:history="1">
        <w:r w:rsidR="00717B93" w:rsidRPr="00717B93">
          <w:rPr>
            <w:rStyle w:val="-"/>
            <w:rFonts w:ascii="Cambria" w:hAnsi="Cambria"/>
            <w:noProof/>
          </w:rPr>
          <w:t xml:space="preserve">Άρθρο 8. </w:t>
        </w:r>
        <w:r w:rsidR="00717B93" w:rsidRPr="00717B93">
          <w:rPr>
            <w:rStyle w:val="-"/>
            <w:rFonts w:ascii="Cambria" w:hAnsi="Cambria"/>
            <w:noProof/>
            <w:lang w:val="en-US"/>
          </w:rPr>
          <w:t>A</w:t>
        </w:r>
        <w:r w:rsidR="00717B93" w:rsidRPr="00717B93">
          <w:rPr>
            <w:rStyle w:val="-"/>
            <w:rFonts w:ascii="Cambria" w:hAnsi="Cambria"/>
            <w:noProof/>
          </w:rPr>
          <w:t>ποδεικτικά πιστοποίησης γνώσεων επιμόρφωσης ή κατάρτισης</w:t>
        </w:r>
        <w:r w:rsidR="00717B93" w:rsidRPr="00717B93">
          <w:rPr>
            <w:rFonts w:ascii="Cambria" w:hAnsi="Cambria"/>
            <w:noProof/>
            <w:webHidden/>
          </w:rPr>
          <w:tab/>
        </w:r>
        <w:r w:rsidR="00582E91">
          <w:rPr>
            <w:rFonts w:ascii="Cambria" w:hAnsi="Cambria"/>
            <w:noProof/>
            <w:webHidden/>
            <w:lang w:val="en-US"/>
          </w:rPr>
          <w:t>8</w:t>
        </w:r>
      </w:hyperlink>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37" w:history="1">
        <w:r w:rsidR="00717B93" w:rsidRPr="00717B93">
          <w:rPr>
            <w:rStyle w:val="-"/>
            <w:rFonts w:ascii="Cambria" w:hAnsi="Cambria"/>
            <w:noProof/>
          </w:rPr>
          <w:t>Άρθρο 9. Ξένες γλώσσες</w:t>
        </w:r>
        <w:r w:rsidR="00717B93" w:rsidRPr="00717B93">
          <w:rPr>
            <w:rFonts w:ascii="Cambria" w:hAnsi="Cambria"/>
            <w:noProof/>
            <w:webHidden/>
          </w:rPr>
          <w:tab/>
        </w:r>
        <w:r w:rsidR="00C84EFA">
          <w:rPr>
            <w:rFonts w:ascii="Cambria" w:hAnsi="Cambria"/>
            <w:noProof/>
            <w:webHidden/>
          </w:rPr>
          <w:t>8</w:t>
        </w:r>
      </w:hyperlink>
    </w:p>
    <w:p w:rsidR="00717B93" w:rsidRPr="00717B93" w:rsidRDefault="00B5433B" w:rsidP="00717B93">
      <w:pPr>
        <w:pStyle w:val="40"/>
        <w:tabs>
          <w:tab w:val="right" w:leader="dot" w:pos="9514"/>
        </w:tabs>
        <w:spacing w:line="360" w:lineRule="auto"/>
        <w:ind w:left="0"/>
        <w:rPr>
          <w:rFonts w:ascii="Cambria" w:eastAsiaTheme="minorEastAsia" w:hAnsi="Cambria" w:cstheme="minorBidi"/>
          <w:noProof/>
          <w:szCs w:val="22"/>
        </w:rPr>
      </w:pPr>
      <w:hyperlink w:anchor="_Toc531701838" w:history="1">
        <w:r w:rsidR="00717B93" w:rsidRPr="00717B93">
          <w:rPr>
            <w:rStyle w:val="-"/>
            <w:rFonts w:ascii="Cambria" w:hAnsi="Cambria"/>
            <w:noProof/>
          </w:rPr>
          <w:t>Άρθρο 10. Εργασιακή εμπειρία</w:t>
        </w:r>
        <w:r w:rsidR="00717B93" w:rsidRPr="00717B93">
          <w:rPr>
            <w:rFonts w:ascii="Cambria" w:hAnsi="Cambria"/>
            <w:noProof/>
            <w:webHidden/>
          </w:rPr>
          <w:tab/>
        </w:r>
        <w:r w:rsidR="00582E91">
          <w:rPr>
            <w:rFonts w:ascii="Cambria" w:hAnsi="Cambria"/>
            <w:noProof/>
            <w:webHidden/>
            <w:lang w:val="en-US"/>
          </w:rPr>
          <w:t>9</w:t>
        </w:r>
      </w:hyperlink>
    </w:p>
    <w:p w:rsidR="007371C3" w:rsidRDefault="00B5433B" w:rsidP="00717B93">
      <w:pPr>
        <w:spacing w:after="120" w:line="360" w:lineRule="auto"/>
        <w:jc w:val="center"/>
        <w:rPr>
          <w:rFonts w:ascii="Cambria" w:eastAsia="Calibri" w:hAnsi="Cambria"/>
          <w:szCs w:val="22"/>
          <w:lang w:eastAsia="en-US"/>
        </w:rPr>
        <w:sectPr w:rsidR="007371C3" w:rsidSect="00E13591">
          <w:footerReference w:type="default" r:id="rId9"/>
          <w:pgSz w:w="11906" w:h="16838"/>
          <w:pgMar w:top="1440" w:right="1191" w:bottom="1440" w:left="1191" w:header="709" w:footer="709" w:gutter="0"/>
          <w:cols w:space="708"/>
          <w:titlePg/>
          <w:docGrid w:linePitch="360"/>
        </w:sectPr>
      </w:pPr>
      <w:r w:rsidRPr="00717B93">
        <w:rPr>
          <w:rFonts w:ascii="Cambria" w:eastAsia="Calibri" w:hAnsi="Cambria"/>
          <w:szCs w:val="22"/>
          <w:lang w:eastAsia="en-US"/>
        </w:rPr>
        <w:fldChar w:fldCharType="end"/>
      </w:r>
    </w:p>
    <w:p w:rsidR="00605A4D" w:rsidRDefault="00605A4D" w:rsidP="00036408">
      <w:pPr>
        <w:spacing w:after="120" w:line="259" w:lineRule="auto"/>
        <w:rPr>
          <w:rFonts w:ascii="Cambria" w:hAnsi="Cambria"/>
          <w:b/>
          <w:sz w:val="28"/>
          <w:szCs w:val="22"/>
        </w:rPr>
      </w:pPr>
    </w:p>
    <w:p w:rsidR="00D9704F" w:rsidRPr="00D9704F" w:rsidRDefault="005257B0" w:rsidP="00D9704F">
      <w:pPr>
        <w:spacing w:after="120" w:line="259" w:lineRule="auto"/>
        <w:jc w:val="center"/>
        <w:rPr>
          <w:rFonts w:ascii="Cambria" w:hAnsi="Cambria"/>
          <w:b/>
          <w:sz w:val="28"/>
          <w:szCs w:val="22"/>
        </w:rPr>
      </w:pPr>
      <w:r>
        <w:rPr>
          <w:rFonts w:ascii="Cambria" w:hAnsi="Cambria"/>
          <w:b/>
          <w:sz w:val="28"/>
          <w:szCs w:val="22"/>
        </w:rPr>
        <w:br w:type="page"/>
      </w:r>
      <w:r w:rsidR="00A938AA">
        <w:rPr>
          <w:rFonts w:ascii="Cambria" w:hAnsi="Cambria"/>
          <w:b/>
          <w:sz w:val="28"/>
          <w:szCs w:val="22"/>
        </w:rPr>
        <w:lastRenderedPageBreak/>
        <w:t>ΚΑΝΟΝΙΣΜΟΣ</w:t>
      </w:r>
    </w:p>
    <w:p w:rsidR="00D9704F" w:rsidRPr="00D9704F" w:rsidRDefault="009E6DB9" w:rsidP="00D9704F">
      <w:pPr>
        <w:spacing w:after="120" w:line="259" w:lineRule="auto"/>
        <w:jc w:val="center"/>
        <w:rPr>
          <w:rFonts w:ascii="Cambria" w:hAnsi="Cambria"/>
          <w:b/>
          <w:sz w:val="28"/>
          <w:szCs w:val="22"/>
        </w:rPr>
      </w:pPr>
      <w:r>
        <w:rPr>
          <w:rFonts w:ascii="Cambria" w:hAnsi="Cambria"/>
          <w:b/>
          <w:sz w:val="28"/>
          <w:szCs w:val="22"/>
        </w:rPr>
        <w:t>ΜΗΤΡΩΟΥ ΕΚΠΑΙΔΕΥΤΩΝ ΚΕ.ΔΙ.ΒΙ.Μ.</w:t>
      </w:r>
    </w:p>
    <w:p w:rsidR="000D02DB" w:rsidRPr="00D9704F" w:rsidRDefault="00E1048E" w:rsidP="00D9704F">
      <w:pPr>
        <w:spacing w:after="120" w:line="259" w:lineRule="auto"/>
        <w:jc w:val="center"/>
        <w:rPr>
          <w:rFonts w:ascii="Cambria" w:hAnsi="Cambria"/>
          <w:b/>
          <w:sz w:val="28"/>
          <w:szCs w:val="22"/>
        </w:rPr>
      </w:pPr>
      <w:r w:rsidRPr="00D9704F">
        <w:rPr>
          <w:rFonts w:ascii="Cambria" w:hAnsi="Cambria"/>
          <w:b/>
          <w:sz w:val="28"/>
          <w:szCs w:val="22"/>
        </w:rPr>
        <w:t>ΤΟΥ ΠΑΝΕΠΙΣΤΗΜΙΟΥ ΔΥΤΙΚΗΣ ΑΤΤΙΚΗΣ</w:t>
      </w:r>
    </w:p>
    <w:p w:rsidR="000D4047" w:rsidRPr="000116CF" w:rsidRDefault="000D4047" w:rsidP="00AC6188">
      <w:pPr>
        <w:spacing w:line="360" w:lineRule="auto"/>
        <w:jc w:val="both"/>
        <w:rPr>
          <w:rFonts w:ascii="Cambria" w:hAnsi="Cambria"/>
          <w:szCs w:val="22"/>
        </w:rPr>
      </w:pPr>
    </w:p>
    <w:p w:rsidR="000D4047" w:rsidRPr="002755D5" w:rsidRDefault="000D4047" w:rsidP="00D9704F">
      <w:pPr>
        <w:pStyle w:val="1"/>
        <w:spacing w:after="240"/>
        <w:rPr>
          <w:rFonts w:ascii="Cambria" w:hAnsi="Cambria"/>
          <w:color w:val="0070C0"/>
          <w:sz w:val="24"/>
        </w:rPr>
      </w:pPr>
    </w:p>
    <w:p w:rsidR="003C6359" w:rsidRDefault="003C6359" w:rsidP="00D9704F">
      <w:pPr>
        <w:pStyle w:val="4"/>
        <w:spacing w:before="120" w:after="240"/>
        <w:rPr>
          <w:rFonts w:ascii="Cambria" w:hAnsi="Cambria"/>
          <w:i w:val="0"/>
          <w:color w:val="auto"/>
        </w:rPr>
      </w:pPr>
      <w:bookmarkStart w:id="4" w:name="_Toc531701829"/>
      <w:r w:rsidRPr="00D9704F">
        <w:rPr>
          <w:rFonts w:ascii="Cambria" w:hAnsi="Cambria"/>
          <w:i w:val="0"/>
          <w:color w:val="auto"/>
        </w:rPr>
        <w:t>Άρθρο 1</w:t>
      </w:r>
      <w:r w:rsidR="00E92C37" w:rsidRPr="00D9704F">
        <w:rPr>
          <w:rFonts w:ascii="Cambria" w:hAnsi="Cambria"/>
          <w:i w:val="0"/>
          <w:color w:val="auto"/>
        </w:rPr>
        <w:t xml:space="preserve">. </w:t>
      </w:r>
      <w:r w:rsidR="009E6DB9">
        <w:rPr>
          <w:rFonts w:ascii="Cambria" w:hAnsi="Cambria"/>
          <w:i w:val="0"/>
          <w:color w:val="auto"/>
        </w:rPr>
        <w:t>Εισαγωγή</w:t>
      </w:r>
      <w:bookmarkEnd w:id="4"/>
    </w:p>
    <w:p w:rsidR="009E6DB9" w:rsidRPr="009E6DB9" w:rsidRDefault="009E6DB9" w:rsidP="009E6DB9">
      <w:pPr>
        <w:spacing w:line="360" w:lineRule="auto"/>
        <w:jc w:val="both"/>
        <w:rPr>
          <w:rFonts w:ascii="Cambria" w:hAnsi="Cambria"/>
          <w:szCs w:val="22"/>
        </w:rPr>
      </w:pPr>
      <w:r w:rsidRPr="009E6DB9">
        <w:rPr>
          <w:rFonts w:ascii="Cambria" w:hAnsi="Cambria"/>
          <w:szCs w:val="22"/>
        </w:rPr>
        <w:t>Το Κέντρο Δια Βίου Μάθησης (Κ.Ε.ΔΙ.ΒΙ.Μ.) του Πανεπιστημίου Δυτικής Αττικής (ΠΑ.Δ.Α.) αποτελεί μονάδα του Ιδρύματος που εξασφαλίζει το συντονισμό και τη διεπιστημονική συνεργασία στην ανάπτυξη προγραμμάτων επιμόρφωσης, συνεχιζόμενης εκπαίδευσης, κατάρτισης και εν γένει δια βίου μάθησης. Η παροχή κάθε προγράμματος επιμόρφωσης, συνεχιζόμενης εκπαίδευσης, κατάρτισης και εν γένει δια βίου μάθησης, δια ζώσης ή εξ αποστάσεως, ήτοι πέραν των σπουδών πρώτου, δεύτερου και τρίτου κύκλου , παρέχεται αποκλειστικά μέσω του Κ.Ε.ΔΙ.ΒΙ.Μ.</w:t>
      </w:r>
      <w:r>
        <w:rPr>
          <w:rFonts w:ascii="Cambria" w:hAnsi="Cambria"/>
          <w:szCs w:val="22"/>
        </w:rPr>
        <w:t xml:space="preserve"> Το Κ.Ε.ΔΙ.ΒΙ.Μ. του ΠΑ.Δ.Α.</w:t>
      </w:r>
      <w:r w:rsidRPr="000116CF">
        <w:rPr>
          <w:rFonts w:ascii="Cambria" w:hAnsi="Cambria"/>
          <w:szCs w:val="22"/>
        </w:rPr>
        <w:t xml:space="preserve"> λειτουργεί σύμφωνα με το Νόμο </w:t>
      </w:r>
      <w:r>
        <w:rPr>
          <w:rFonts w:ascii="Cambria" w:hAnsi="Cambria"/>
          <w:szCs w:val="22"/>
        </w:rPr>
        <w:t>4485/2017</w:t>
      </w:r>
      <w:r w:rsidRPr="000116CF">
        <w:rPr>
          <w:rFonts w:ascii="Cambria" w:hAnsi="Cambria"/>
          <w:szCs w:val="22"/>
        </w:rPr>
        <w:t>, όπως κάθε φορά ισχύει</w:t>
      </w:r>
      <w:r>
        <w:rPr>
          <w:rFonts w:ascii="Cambria" w:hAnsi="Cambria"/>
          <w:szCs w:val="22"/>
        </w:rPr>
        <w:t>,</w:t>
      </w:r>
      <w:r w:rsidRPr="000116CF">
        <w:rPr>
          <w:rFonts w:ascii="Cambria" w:hAnsi="Cambria"/>
          <w:szCs w:val="22"/>
        </w:rPr>
        <w:t xml:space="preserve"> τον </w:t>
      </w:r>
      <w:r>
        <w:rPr>
          <w:rFonts w:ascii="Cambria" w:hAnsi="Cambria"/>
          <w:szCs w:val="22"/>
        </w:rPr>
        <w:t xml:space="preserve">Κανονισμό Λειτουργίας του, </w:t>
      </w:r>
      <w:r w:rsidRPr="000116CF">
        <w:rPr>
          <w:rFonts w:ascii="Cambria" w:hAnsi="Cambria"/>
          <w:szCs w:val="22"/>
        </w:rPr>
        <w:t xml:space="preserve">τον </w:t>
      </w:r>
      <w:r w:rsidRPr="006E3379">
        <w:rPr>
          <w:rFonts w:ascii="Cambria" w:hAnsi="Cambria"/>
          <w:szCs w:val="22"/>
        </w:rPr>
        <w:t>Κανονισμό Εκπαίδευσης και Σπουδών</w:t>
      </w:r>
      <w:r>
        <w:rPr>
          <w:rFonts w:ascii="Cambria" w:hAnsi="Cambria"/>
          <w:szCs w:val="22"/>
        </w:rPr>
        <w:t xml:space="preserve"> και το Στρατηγικό Σχέδιο Ανάπτυξή</w:t>
      </w:r>
      <w:r w:rsidRPr="000116CF">
        <w:rPr>
          <w:rFonts w:ascii="Cambria" w:hAnsi="Cambria"/>
          <w:szCs w:val="22"/>
        </w:rPr>
        <w:t>ς</w:t>
      </w:r>
      <w:r>
        <w:rPr>
          <w:rFonts w:ascii="Cambria" w:hAnsi="Cambria"/>
          <w:szCs w:val="22"/>
        </w:rPr>
        <w:t xml:space="preserve"> του</w:t>
      </w:r>
      <w:r w:rsidRPr="000116CF">
        <w:rPr>
          <w:rFonts w:ascii="Cambria" w:hAnsi="Cambria"/>
          <w:szCs w:val="22"/>
        </w:rPr>
        <w:t>.</w:t>
      </w:r>
      <w:r>
        <w:rPr>
          <w:rFonts w:ascii="Cambria" w:hAnsi="Cambria"/>
          <w:szCs w:val="22"/>
        </w:rPr>
        <w:t xml:space="preserve"> </w:t>
      </w:r>
      <w:r w:rsidRPr="009E6DB9">
        <w:rPr>
          <w:rFonts w:ascii="Cambria" w:hAnsi="Cambria"/>
          <w:szCs w:val="22"/>
        </w:rPr>
        <w:t>Σύμφωνα με το</w:t>
      </w:r>
      <w:r>
        <w:rPr>
          <w:rFonts w:ascii="Cambria" w:hAnsi="Cambria"/>
          <w:szCs w:val="22"/>
        </w:rPr>
        <w:t xml:space="preserve"> ανωτέρω</w:t>
      </w:r>
      <w:r w:rsidRPr="009E6DB9">
        <w:rPr>
          <w:rFonts w:ascii="Cambria" w:hAnsi="Cambria"/>
          <w:szCs w:val="22"/>
        </w:rPr>
        <w:t xml:space="preserve"> θεσμικό πλαίσιο στο Κέντρο συγκροτείται Μητρώο Εκπαιδευτών υπεύθυνος του οποίου είναι ο Διευθυντής του Κ.Ε.ΔΙ.ΒΙ.Μ.</w:t>
      </w:r>
    </w:p>
    <w:p w:rsidR="009E6DB9" w:rsidRDefault="009E6DB9" w:rsidP="009E6DB9">
      <w:pPr>
        <w:spacing w:line="360" w:lineRule="auto"/>
        <w:jc w:val="both"/>
        <w:rPr>
          <w:rFonts w:ascii="Cambria" w:hAnsi="Cambria"/>
          <w:szCs w:val="22"/>
        </w:rPr>
      </w:pPr>
    </w:p>
    <w:p w:rsidR="009E6DB9" w:rsidRDefault="009E6DB9" w:rsidP="009E6DB9">
      <w:pPr>
        <w:pStyle w:val="4"/>
        <w:spacing w:before="120" w:after="240"/>
        <w:rPr>
          <w:rFonts w:ascii="Cambria" w:hAnsi="Cambria"/>
          <w:i w:val="0"/>
          <w:color w:val="auto"/>
        </w:rPr>
      </w:pPr>
      <w:bookmarkStart w:id="5" w:name="_Toc531701830"/>
      <w:r>
        <w:rPr>
          <w:rFonts w:ascii="Cambria" w:hAnsi="Cambria"/>
          <w:i w:val="0"/>
          <w:color w:val="auto"/>
        </w:rPr>
        <w:t>Άρθρο 2</w:t>
      </w:r>
      <w:r w:rsidRPr="00D9704F">
        <w:rPr>
          <w:rFonts w:ascii="Cambria" w:hAnsi="Cambria"/>
          <w:i w:val="0"/>
          <w:color w:val="auto"/>
        </w:rPr>
        <w:t xml:space="preserve">. </w:t>
      </w:r>
      <w:r>
        <w:rPr>
          <w:rFonts w:ascii="Cambria" w:hAnsi="Cambria"/>
          <w:i w:val="0"/>
          <w:color w:val="auto"/>
        </w:rPr>
        <w:t>Εκπαιδευτές του Κέντρου</w:t>
      </w:r>
      <w:bookmarkEnd w:id="5"/>
    </w:p>
    <w:p w:rsidR="009E6DB9" w:rsidRPr="009E6DB9" w:rsidRDefault="009E6DB9" w:rsidP="009E6DB9">
      <w:pPr>
        <w:spacing w:line="360" w:lineRule="auto"/>
        <w:jc w:val="both"/>
        <w:rPr>
          <w:rFonts w:ascii="Cambria" w:hAnsi="Cambria"/>
          <w:szCs w:val="22"/>
        </w:rPr>
      </w:pPr>
      <w:r w:rsidRPr="009E6DB9">
        <w:rPr>
          <w:rFonts w:ascii="Cambria" w:hAnsi="Cambria"/>
          <w:szCs w:val="22"/>
        </w:rPr>
        <w:t xml:space="preserve">Εκπαιδευτές στα προγράμματα του Κέντρου μπορούν να είναι: </w:t>
      </w:r>
    </w:p>
    <w:p w:rsidR="009E6DB9" w:rsidRPr="009E6DB9" w:rsidRDefault="009E6DB9" w:rsidP="009E6DB9">
      <w:pPr>
        <w:spacing w:line="360" w:lineRule="auto"/>
        <w:jc w:val="both"/>
        <w:rPr>
          <w:rFonts w:ascii="Cambria" w:hAnsi="Cambria"/>
          <w:szCs w:val="22"/>
        </w:rPr>
      </w:pPr>
      <w:r w:rsidRPr="009E6DB9">
        <w:rPr>
          <w:rFonts w:ascii="Cambria" w:hAnsi="Cambria"/>
          <w:szCs w:val="22"/>
        </w:rPr>
        <w:t>α) Τα μέλη Δ.Ε.Π. του Πανεπισ</w:t>
      </w:r>
      <w:r w:rsidR="002755D5">
        <w:rPr>
          <w:rFonts w:ascii="Cambria" w:hAnsi="Cambria"/>
          <w:szCs w:val="22"/>
        </w:rPr>
        <w:t>τ</w:t>
      </w:r>
      <w:r w:rsidRPr="009E6DB9">
        <w:rPr>
          <w:rFonts w:ascii="Cambria" w:hAnsi="Cambria"/>
          <w:szCs w:val="22"/>
        </w:rPr>
        <w:t xml:space="preserve">ημίου Δυτικής Αττικής και άλλων Πανεπιστημίων της ημεδαπής και αλλοδαπής, </w:t>
      </w:r>
    </w:p>
    <w:p w:rsidR="009E6DB9" w:rsidRPr="009E6DB9" w:rsidRDefault="009E6DB9" w:rsidP="009E6DB9">
      <w:pPr>
        <w:spacing w:line="360" w:lineRule="auto"/>
        <w:jc w:val="both"/>
        <w:rPr>
          <w:rFonts w:ascii="Cambria" w:hAnsi="Cambria"/>
          <w:szCs w:val="22"/>
        </w:rPr>
      </w:pPr>
      <w:r w:rsidRPr="009E6DB9">
        <w:rPr>
          <w:rFonts w:ascii="Cambria" w:hAnsi="Cambria"/>
          <w:szCs w:val="22"/>
        </w:rPr>
        <w:t xml:space="preserve">β) τα μέλη Ε.ΔΙ.Π., Ε.Ε.Π. και Ε.Τ.Ε.Π., </w:t>
      </w:r>
    </w:p>
    <w:p w:rsidR="009E6DB9" w:rsidRPr="009E6DB9" w:rsidRDefault="009E6DB9" w:rsidP="009E6DB9">
      <w:pPr>
        <w:spacing w:line="360" w:lineRule="auto"/>
        <w:jc w:val="both"/>
        <w:rPr>
          <w:rFonts w:ascii="Cambria" w:hAnsi="Cambria"/>
          <w:szCs w:val="22"/>
        </w:rPr>
      </w:pPr>
      <w:r w:rsidRPr="009E6DB9">
        <w:rPr>
          <w:rFonts w:ascii="Cambria" w:hAnsi="Cambria"/>
          <w:szCs w:val="22"/>
        </w:rPr>
        <w:t xml:space="preserve">γ) οι ακαδημαϊκοί συνεργάτες του Πανεπιστημίου, </w:t>
      </w:r>
    </w:p>
    <w:p w:rsidR="009E6DB9" w:rsidRPr="009E6DB9" w:rsidRDefault="009E6DB9" w:rsidP="009E6DB9">
      <w:pPr>
        <w:spacing w:line="360" w:lineRule="auto"/>
        <w:jc w:val="both"/>
        <w:rPr>
          <w:rFonts w:ascii="Cambria" w:hAnsi="Cambria"/>
          <w:szCs w:val="22"/>
        </w:rPr>
      </w:pPr>
      <w:r w:rsidRPr="009E6DB9">
        <w:rPr>
          <w:rFonts w:ascii="Cambria" w:hAnsi="Cambria"/>
          <w:szCs w:val="22"/>
        </w:rPr>
        <w:t xml:space="preserve">δ) διακεκριμένοι καλλιτέχνες και επιστήμονες, οι οποίοι σύμφωνα με το άρθρο 70 </w:t>
      </w:r>
      <w:proofErr w:type="spellStart"/>
      <w:r w:rsidRPr="009E6DB9">
        <w:rPr>
          <w:rFonts w:ascii="Cambria" w:hAnsi="Cambria"/>
          <w:szCs w:val="22"/>
        </w:rPr>
        <w:t>εδ</w:t>
      </w:r>
      <w:proofErr w:type="spellEnd"/>
      <w:r w:rsidRPr="009E6DB9">
        <w:rPr>
          <w:rFonts w:ascii="Cambria" w:hAnsi="Cambria"/>
          <w:szCs w:val="22"/>
        </w:rPr>
        <w:t xml:space="preserve">. 1.α του ν. 4386/2016 θα μπορούσαν να εκλεγούν Καθηγητές χωρίς την κατοχή διδακτορικού διπλώματος, </w:t>
      </w:r>
    </w:p>
    <w:p w:rsidR="009E6DB9" w:rsidRPr="009E6DB9" w:rsidRDefault="009E6DB9" w:rsidP="009E6DB9">
      <w:pPr>
        <w:spacing w:line="360" w:lineRule="auto"/>
        <w:jc w:val="both"/>
        <w:rPr>
          <w:rFonts w:ascii="Cambria" w:hAnsi="Cambria"/>
          <w:szCs w:val="22"/>
        </w:rPr>
      </w:pPr>
      <w:r w:rsidRPr="009E6DB9">
        <w:rPr>
          <w:rFonts w:ascii="Cambria" w:hAnsi="Cambria"/>
          <w:szCs w:val="22"/>
        </w:rPr>
        <w:t xml:space="preserve">ε) οι εγγεγραμμένοι στο Μητρώο Εκπαιδευτών του ΠΑ.Δ.Α. εκπαιδευτές, οι οποίοι θα επιλεγούν σε συνέχεια σχετικών προσκλήσεων εκδήλωσης ενδιαφέροντος και οι οποίοι θα έχουν τα απαραίτητα προσόντα με βάση το νόμο, και </w:t>
      </w:r>
    </w:p>
    <w:p w:rsidR="009E6DB9" w:rsidRPr="009E6DB9" w:rsidRDefault="009E6DB9" w:rsidP="009E6DB9">
      <w:pPr>
        <w:spacing w:line="360" w:lineRule="auto"/>
        <w:jc w:val="both"/>
        <w:rPr>
          <w:rFonts w:ascii="Cambria" w:hAnsi="Cambria"/>
          <w:szCs w:val="22"/>
        </w:rPr>
      </w:pPr>
      <w:r w:rsidRPr="009E6DB9">
        <w:rPr>
          <w:rFonts w:ascii="Cambria" w:hAnsi="Cambria"/>
          <w:szCs w:val="22"/>
        </w:rPr>
        <w:t xml:space="preserve">στ) οι εκπαιδευτές - μέλη της ομάδας έργου, των οποίων η συμμετοχή είναι ουσιώδης και αξιολογείται στο πλαίσιο της διαδικασίας επιλογής και χρηματοδότησης του έργου, σύμφωνα με τη διάταξη του άρθρου 64 παρ. 3 του ν. 4485/2017. </w:t>
      </w:r>
    </w:p>
    <w:p w:rsidR="009E6DB9" w:rsidRDefault="009E6DB9" w:rsidP="009E6DB9">
      <w:pPr>
        <w:spacing w:line="360" w:lineRule="auto"/>
        <w:jc w:val="both"/>
        <w:rPr>
          <w:rFonts w:ascii="Cambria" w:hAnsi="Cambria"/>
          <w:szCs w:val="22"/>
        </w:rPr>
      </w:pPr>
      <w:r w:rsidRPr="009E6DB9">
        <w:rPr>
          <w:rFonts w:ascii="Cambria" w:hAnsi="Cambria"/>
          <w:szCs w:val="22"/>
        </w:rPr>
        <w:t>Η τήρηση των προϋποθέσεων ένταξης στην περίπτωση γ) κρίνεται από το Συμβούλιο του Κέντρου.</w:t>
      </w:r>
    </w:p>
    <w:p w:rsidR="009E6DB9" w:rsidRDefault="009E6DB9" w:rsidP="009E6DB9">
      <w:pPr>
        <w:spacing w:line="360" w:lineRule="auto"/>
        <w:jc w:val="both"/>
        <w:rPr>
          <w:rFonts w:ascii="Cambria" w:hAnsi="Cambria"/>
          <w:szCs w:val="22"/>
        </w:rPr>
      </w:pPr>
    </w:p>
    <w:p w:rsidR="009E6DB9" w:rsidRPr="009E6DB9" w:rsidRDefault="009E6DB9" w:rsidP="009E6DB9">
      <w:pPr>
        <w:spacing w:line="360" w:lineRule="auto"/>
        <w:jc w:val="both"/>
        <w:rPr>
          <w:rFonts w:ascii="Cambria" w:hAnsi="Cambria"/>
          <w:szCs w:val="22"/>
        </w:rPr>
      </w:pPr>
    </w:p>
    <w:p w:rsidR="00913440" w:rsidRDefault="00913440" w:rsidP="00913440">
      <w:pPr>
        <w:pStyle w:val="4"/>
        <w:spacing w:before="120" w:after="240"/>
        <w:rPr>
          <w:rFonts w:ascii="Cambria" w:hAnsi="Cambria"/>
          <w:i w:val="0"/>
          <w:color w:val="auto"/>
        </w:rPr>
      </w:pPr>
      <w:bookmarkStart w:id="6" w:name="_Toc531701831"/>
      <w:r>
        <w:rPr>
          <w:rFonts w:ascii="Cambria" w:hAnsi="Cambria"/>
          <w:i w:val="0"/>
          <w:color w:val="auto"/>
        </w:rPr>
        <w:lastRenderedPageBreak/>
        <w:t>Άρθρο 3</w:t>
      </w:r>
      <w:r w:rsidRPr="00D9704F">
        <w:rPr>
          <w:rFonts w:ascii="Cambria" w:hAnsi="Cambria"/>
          <w:i w:val="0"/>
          <w:color w:val="auto"/>
        </w:rPr>
        <w:t xml:space="preserve">. </w:t>
      </w:r>
      <w:r w:rsidRPr="00913440">
        <w:rPr>
          <w:rFonts w:ascii="Cambria" w:hAnsi="Cambria"/>
          <w:i w:val="0"/>
          <w:color w:val="auto"/>
        </w:rPr>
        <w:t>Προϋποθέσεις ένταξης στο Μητρώο</w:t>
      </w:r>
      <w:bookmarkEnd w:id="6"/>
    </w:p>
    <w:p w:rsidR="009E6DB9" w:rsidRDefault="009E6DB9" w:rsidP="009E6DB9">
      <w:pPr>
        <w:spacing w:line="360" w:lineRule="auto"/>
        <w:jc w:val="both"/>
        <w:rPr>
          <w:rFonts w:ascii="Cambria" w:hAnsi="Cambria"/>
          <w:szCs w:val="22"/>
        </w:rPr>
      </w:pPr>
      <w:r w:rsidRPr="009E6DB9">
        <w:rPr>
          <w:rFonts w:ascii="Cambria" w:hAnsi="Cambria"/>
          <w:szCs w:val="22"/>
        </w:rPr>
        <w:t xml:space="preserve">Το Μητρώο Εκπαιδευτών του Κέντρου είναι ανοικτό σε αιτήσεις υποψηφίων. </w:t>
      </w:r>
      <w:r w:rsidR="00913440" w:rsidRPr="00913440">
        <w:rPr>
          <w:rFonts w:ascii="Cambria" w:hAnsi="Cambria"/>
          <w:szCs w:val="22"/>
        </w:rPr>
        <w:t>Στο Μητρώο Εκπαιδευτών έχουν δικαίωμα εγγραφής κάτοχοι τίτλου σπουδών ΑΕΙ της ημεδαπής ή της αλλοδαπής, αναγνωρισμένου από τον ΔΟΑΤΑΠ</w:t>
      </w:r>
      <w:r w:rsidRPr="009E6DB9">
        <w:rPr>
          <w:rFonts w:ascii="Cambria" w:hAnsi="Cambria"/>
          <w:szCs w:val="22"/>
        </w:rPr>
        <w:t xml:space="preserve">. Οι εγγεγραμμένοι στο Μητρώο οφείλουν να είναι πιστοποιημένοι Εκπαιδευτές Ενηλίκων </w:t>
      </w:r>
      <w:r w:rsidR="00913440">
        <w:rPr>
          <w:rFonts w:ascii="Cambria" w:hAnsi="Cambria"/>
          <w:szCs w:val="22"/>
        </w:rPr>
        <w:t>εφόσον αυτό</w:t>
      </w:r>
      <w:r w:rsidRPr="009E6DB9">
        <w:rPr>
          <w:rFonts w:ascii="Cambria" w:hAnsi="Cambria"/>
          <w:szCs w:val="22"/>
        </w:rPr>
        <w:t xml:space="preserve"> απαιτείται από τον νόμο.</w:t>
      </w:r>
    </w:p>
    <w:p w:rsidR="00717B93" w:rsidRDefault="00717B93" w:rsidP="009E6DB9">
      <w:pPr>
        <w:spacing w:line="360" w:lineRule="auto"/>
        <w:jc w:val="both"/>
        <w:rPr>
          <w:rFonts w:ascii="Cambria" w:hAnsi="Cambria"/>
          <w:szCs w:val="22"/>
        </w:rPr>
      </w:pPr>
      <w:r w:rsidRPr="00717B93">
        <w:rPr>
          <w:rFonts w:ascii="Cambria" w:hAnsi="Cambria"/>
          <w:szCs w:val="22"/>
        </w:rPr>
        <w:t>Δεν υποβάλουν αίτηση στο Μητρώο τα μέλη Δ</w:t>
      </w:r>
      <w:r>
        <w:rPr>
          <w:rFonts w:ascii="Cambria" w:hAnsi="Cambria"/>
          <w:szCs w:val="22"/>
        </w:rPr>
        <w:t>.</w:t>
      </w:r>
      <w:r w:rsidRPr="00717B93">
        <w:rPr>
          <w:rFonts w:ascii="Cambria" w:hAnsi="Cambria"/>
          <w:szCs w:val="22"/>
        </w:rPr>
        <w:t>Ε</w:t>
      </w:r>
      <w:r>
        <w:rPr>
          <w:rFonts w:ascii="Cambria" w:hAnsi="Cambria"/>
          <w:szCs w:val="22"/>
        </w:rPr>
        <w:t>.</w:t>
      </w:r>
      <w:r w:rsidRPr="00717B93">
        <w:rPr>
          <w:rFonts w:ascii="Cambria" w:hAnsi="Cambria"/>
          <w:szCs w:val="22"/>
        </w:rPr>
        <w:t>Π</w:t>
      </w:r>
      <w:r>
        <w:rPr>
          <w:rFonts w:ascii="Cambria" w:hAnsi="Cambria"/>
          <w:szCs w:val="22"/>
        </w:rPr>
        <w:t>.</w:t>
      </w:r>
      <w:r w:rsidRPr="00717B93">
        <w:rPr>
          <w:rFonts w:ascii="Cambria" w:hAnsi="Cambria"/>
          <w:szCs w:val="22"/>
        </w:rPr>
        <w:t xml:space="preserve"> του </w:t>
      </w:r>
      <w:r>
        <w:rPr>
          <w:rFonts w:ascii="Cambria" w:hAnsi="Cambria"/>
          <w:szCs w:val="22"/>
        </w:rPr>
        <w:t>ΠΑΔΑ</w:t>
      </w:r>
      <w:r w:rsidRPr="00717B93">
        <w:rPr>
          <w:rFonts w:ascii="Cambria" w:hAnsi="Cambria"/>
          <w:szCs w:val="22"/>
        </w:rPr>
        <w:t xml:space="preserve"> και άλλων Πανεπιστημίων της ημεδαπής και αλλοδαπής, καθώς και τα μέλη Ε.ΔΙ.Π., Ε.Ε.Π. και Ε.Τ.Ε.Π. του </w:t>
      </w:r>
      <w:r>
        <w:rPr>
          <w:rFonts w:ascii="Cambria" w:hAnsi="Cambria"/>
          <w:szCs w:val="22"/>
        </w:rPr>
        <w:t>Πανεπιστημίου.</w:t>
      </w:r>
    </w:p>
    <w:p w:rsidR="00913440" w:rsidRDefault="00913440" w:rsidP="00913440">
      <w:pPr>
        <w:spacing w:line="360" w:lineRule="auto"/>
        <w:jc w:val="both"/>
        <w:rPr>
          <w:rFonts w:ascii="Cambria" w:hAnsi="Cambria"/>
          <w:szCs w:val="22"/>
        </w:rPr>
      </w:pPr>
    </w:p>
    <w:p w:rsidR="00913440" w:rsidRDefault="00913440" w:rsidP="00913440">
      <w:pPr>
        <w:pStyle w:val="4"/>
        <w:spacing w:before="120" w:after="240"/>
        <w:rPr>
          <w:rFonts w:ascii="Cambria" w:hAnsi="Cambria"/>
          <w:i w:val="0"/>
          <w:color w:val="auto"/>
        </w:rPr>
      </w:pPr>
      <w:bookmarkStart w:id="7" w:name="_Toc531701832"/>
      <w:r>
        <w:rPr>
          <w:rFonts w:ascii="Cambria" w:hAnsi="Cambria"/>
          <w:i w:val="0"/>
          <w:color w:val="auto"/>
        </w:rPr>
        <w:t>Άρθρο 4</w:t>
      </w:r>
      <w:r w:rsidRPr="00D9704F">
        <w:rPr>
          <w:rFonts w:ascii="Cambria" w:hAnsi="Cambria"/>
          <w:i w:val="0"/>
          <w:color w:val="auto"/>
        </w:rPr>
        <w:t xml:space="preserve">. </w:t>
      </w:r>
      <w:r>
        <w:rPr>
          <w:rFonts w:ascii="Cambria" w:hAnsi="Cambria"/>
          <w:i w:val="0"/>
          <w:color w:val="auto"/>
        </w:rPr>
        <w:t>Θεματικά πεδία</w:t>
      </w:r>
      <w:bookmarkEnd w:id="7"/>
    </w:p>
    <w:p w:rsidR="00913440" w:rsidRDefault="00913440" w:rsidP="00913440">
      <w:pPr>
        <w:spacing w:line="360" w:lineRule="auto"/>
        <w:jc w:val="both"/>
        <w:rPr>
          <w:rFonts w:ascii="Cambria" w:hAnsi="Cambria"/>
          <w:szCs w:val="22"/>
        </w:rPr>
      </w:pPr>
      <w:r w:rsidRPr="00913440">
        <w:rPr>
          <w:rFonts w:ascii="Cambria" w:hAnsi="Cambria"/>
          <w:szCs w:val="22"/>
        </w:rPr>
        <w:t xml:space="preserve">Η αίτηση για ένταξη στο Μητρώο υποβάλλεται σε ένα ή περισσότερα από τα </w:t>
      </w:r>
      <w:r>
        <w:rPr>
          <w:rFonts w:ascii="Cambria" w:hAnsi="Cambria"/>
          <w:szCs w:val="22"/>
        </w:rPr>
        <w:t xml:space="preserve">κάτωθι </w:t>
      </w:r>
      <w:r w:rsidRPr="00913440">
        <w:rPr>
          <w:rFonts w:ascii="Cambria" w:hAnsi="Cambria"/>
          <w:szCs w:val="22"/>
        </w:rPr>
        <w:t xml:space="preserve">θεματικά πεδία που </w:t>
      </w:r>
      <w:r>
        <w:rPr>
          <w:rFonts w:ascii="Cambria" w:hAnsi="Cambria"/>
          <w:szCs w:val="22"/>
        </w:rPr>
        <w:t>έχουν οριστεί</w:t>
      </w:r>
      <w:r w:rsidRPr="00913440">
        <w:rPr>
          <w:rFonts w:ascii="Cambria" w:hAnsi="Cambria"/>
          <w:szCs w:val="22"/>
        </w:rPr>
        <w:t xml:space="preserve"> από το Συμβούλιο</w:t>
      </w:r>
      <w:r>
        <w:rPr>
          <w:rFonts w:ascii="Cambria" w:hAnsi="Cambria"/>
          <w:szCs w:val="22"/>
        </w:rPr>
        <w:t>:</w:t>
      </w:r>
    </w:p>
    <w:tbl>
      <w:tblPr>
        <w:tblStyle w:val="ad"/>
        <w:tblW w:w="0" w:type="auto"/>
        <w:tblLook w:val="04A0"/>
      </w:tblPr>
      <w:tblGrid>
        <w:gridCol w:w="8522"/>
      </w:tblGrid>
      <w:tr w:rsidR="00582E91" w:rsidRPr="00B73A10" w:rsidTr="009652C9">
        <w:tc>
          <w:tcPr>
            <w:tcW w:w="8522" w:type="dxa"/>
            <w:shd w:val="clear" w:color="auto" w:fill="EDEDED" w:themeFill="accent3" w:themeFillTint="33"/>
          </w:tcPr>
          <w:p w:rsidR="00582E91" w:rsidRPr="00582E91" w:rsidRDefault="00582E91" w:rsidP="009652C9">
            <w:pPr>
              <w:jc w:val="center"/>
              <w:rPr>
                <w:rFonts w:asciiTheme="minorHAnsi" w:hAnsiTheme="minorHAnsi" w:cstheme="minorHAnsi"/>
              </w:rPr>
            </w:pPr>
            <w:r w:rsidRPr="00582E91">
              <w:rPr>
                <w:rFonts w:asciiTheme="minorHAnsi" w:eastAsia="Times New Roman" w:hAnsiTheme="minorHAnsi" w:cstheme="minorHAnsi"/>
                <w:color w:val="212121"/>
                <w:lang w:eastAsia="el-GR"/>
              </w:rPr>
              <w:t>ΣΧΟΛΗ ΕΦΑΡΜΟΣΜΕΝΩΝ ΤΕΧΝΩΝ ΚΑΙ ΠΟΛΙΤΙΣΜΟΥ</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Γραφιστική</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Οπτική Επικοινωνία</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Τεχνολογία Γραφικών  Τεχνών </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Φωτογραφία</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Οπτικοακουστικές Τέχνες</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Αρχιτεκτονική Εσωτερικών Χώρων</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Αρχιτεκτονική Σύνθεση</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Αρχιτεκτονικός Σχεδιασμός</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Κατασκευαστική Τεχνολογία</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Χώρος και Εικαστικές Τέχνες</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Συντήρηση Αρχαιοτήτων και Έργων Τέχνης</w:t>
            </w:r>
          </w:p>
        </w:tc>
      </w:tr>
      <w:tr w:rsidR="00582E91" w:rsidRPr="00B73A10" w:rsidTr="009652C9">
        <w:tc>
          <w:tcPr>
            <w:tcW w:w="8522" w:type="dxa"/>
          </w:tcPr>
          <w:p w:rsidR="00582E91" w:rsidRPr="00582E91" w:rsidRDefault="00582E91" w:rsidP="009652C9">
            <w:pPr>
              <w:shd w:val="clear" w:color="auto" w:fill="FFFFFF"/>
              <w:rPr>
                <w:rFonts w:asciiTheme="minorHAnsi" w:eastAsia="Times New Roman" w:hAnsiTheme="minorHAnsi" w:cstheme="minorHAnsi"/>
                <w:color w:val="212121"/>
              </w:rPr>
            </w:pPr>
            <w:r w:rsidRPr="00582E91">
              <w:rPr>
                <w:rFonts w:asciiTheme="minorHAnsi" w:eastAsia="Times New Roman" w:hAnsiTheme="minorHAnsi" w:cstheme="minorHAnsi"/>
                <w:color w:val="212121"/>
                <w:lang w:eastAsia="el-GR"/>
              </w:rPr>
              <w:t>Εφαρμογές της πληροφορικής στην Διατήρηση - Ανάδειξη της Πολιτιστικής Κληρονομιάς</w:t>
            </w:r>
          </w:p>
        </w:tc>
      </w:tr>
      <w:tr w:rsidR="00582E91" w:rsidRPr="00B73A10" w:rsidTr="009652C9">
        <w:tc>
          <w:tcPr>
            <w:tcW w:w="8522" w:type="dxa"/>
          </w:tcPr>
          <w:p w:rsidR="00582E91" w:rsidRPr="00582E91" w:rsidRDefault="00582E91" w:rsidP="009652C9">
            <w:pPr>
              <w:rPr>
                <w:rFonts w:asciiTheme="minorHAnsi" w:hAnsiTheme="minorHAnsi" w:cstheme="minorHAnsi"/>
              </w:rPr>
            </w:pPr>
            <w:r w:rsidRPr="00582E91">
              <w:rPr>
                <w:rFonts w:asciiTheme="minorHAnsi" w:eastAsia="Times New Roman" w:hAnsiTheme="minorHAnsi" w:cstheme="minorHAnsi"/>
                <w:color w:val="212121"/>
                <w:lang w:eastAsia="el-GR"/>
              </w:rPr>
              <w:t>Διαγνωστικές Μέθοδοι και Ενόργανη Χημική Ανάλυση</w:t>
            </w:r>
          </w:p>
        </w:tc>
      </w:tr>
      <w:tr w:rsidR="00582E91" w:rsidRPr="00B73A10" w:rsidTr="009652C9">
        <w:tc>
          <w:tcPr>
            <w:tcW w:w="8522" w:type="dxa"/>
            <w:shd w:val="clear" w:color="auto" w:fill="EDEDED" w:themeFill="accent3" w:themeFillTint="33"/>
          </w:tcPr>
          <w:p w:rsidR="00582E91" w:rsidRPr="00582E91" w:rsidRDefault="00582E91" w:rsidP="009652C9">
            <w:pPr>
              <w:pStyle w:val="Web"/>
              <w:jc w:val="center"/>
              <w:rPr>
                <w:rFonts w:asciiTheme="minorHAnsi" w:hAnsiTheme="minorHAnsi" w:cstheme="minorHAnsi"/>
                <w:color w:val="000000"/>
                <w:sz w:val="22"/>
              </w:rPr>
            </w:pPr>
            <w:r w:rsidRPr="00582E91">
              <w:rPr>
                <w:rFonts w:asciiTheme="minorHAnsi" w:hAnsiTheme="minorHAnsi" w:cstheme="minorHAnsi"/>
                <w:color w:val="000000"/>
                <w:sz w:val="22"/>
              </w:rPr>
              <w:t>ΣΧΟΛΗ ΜΗΧΑΝΙΚΩΝ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Γεωδαισία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Φωτογραμμετρία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Χαρτογραφία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Γεωπληροφορική</w:t>
            </w:r>
            <w:proofErr w:type="spellEnd"/>
            <w:r w:rsidRPr="00582E91">
              <w:rPr>
                <w:rFonts w:asciiTheme="minorHAnsi" w:hAnsiTheme="minorHAnsi" w:cstheme="minorHAnsi"/>
                <w:color w:val="000000"/>
                <w:sz w:val="22"/>
              </w:rPr>
              <w:t xml:space="preserve"> και Διαχείριση Γης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Αναπτυξιακά Έργα και Χωρικός Σχεδιασμός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Γεωχωρικές</w:t>
            </w:r>
            <w:proofErr w:type="spellEnd"/>
            <w:r w:rsidRPr="00582E91">
              <w:rPr>
                <w:rFonts w:asciiTheme="minorHAnsi" w:hAnsiTheme="minorHAnsi" w:cstheme="minorHAnsi"/>
                <w:color w:val="000000"/>
                <w:sz w:val="22"/>
              </w:rPr>
              <w:t xml:space="preserve"> Τεχνολογίες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Λογισμικό</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 xml:space="preserve"> Πληροφοριακά Συστήματα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Υλικό Υπολογιστών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Υπολογιστικά Συστήματα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Ψηφιακά συστήματα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Ενσωματωμένα συστήματα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 xml:space="preserve">Τεχνολογίες </w:t>
            </w:r>
            <w:proofErr w:type="spellStart"/>
            <w:r w:rsidRPr="00582E91">
              <w:rPr>
                <w:rFonts w:asciiTheme="minorHAnsi" w:hAnsiTheme="minorHAnsi" w:cstheme="minorHAnsi"/>
                <w:color w:val="000000"/>
                <w:sz w:val="22"/>
              </w:rPr>
              <w:t>IoT</w:t>
            </w:r>
            <w:proofErr w:type="spellEnd"/>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 xml:space="preserve">Τεχνολογίες </w:t>
            </w:r>
            <w:proofErr w:type="spellStart"/>
            <w:r w:rsidRPr="00582E91">
              <w:rPr>
                <w:rFonts w:asciiTheme="minorHAnsi" w:hAnsiTheme="minorHAnsi" w:cstheme="minorHAnsi"/>
                <w:color w:val="000000"/>
                <w:sz w:val="22"/>
              </w:rPr>
              <w:t>Drones</w:t>
            </w:r>
            <w:proofErr w:type="spellEnd"/>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Δίκτυα υπολογιστών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Δίκτυα Επικοινωνιών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Κατανεμημένα Συστήματα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Τεχνολογίες Πληροφορικής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Σύνθεση Εικόνων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lastRenderedPageBreak/>
              <w:t>Σχεδιασμός γραφικών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Τεχνολογίες Διαδικτύου και Πολυμέσων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Τεχνολογία Πληροφορικής και των Υπολογιστών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Εφαρμογές Πληροφορικής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Ψηφιακός μετασχηματισμός και νέες τεχνολογίες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Εκπαίδευση και Εκπαιδευτικές τεχνολογίες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Αυτοματισμός παραγωγής και υπηρεσιών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Τεχνητή Νοημοσύνη</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Συστήματα Ελέγχου</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Νέες τεχνολογίες στη Ναυτιλία και τις μεταφορές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Βιοεπιστήμες</w:t>
            </w:r>
            <w:proofErr w:type="spellEnd"/>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Βιοϊατρική</w:t>
            </w:r>
            <w:proofErr w:type="spellEnd"/>
            <w:r w:rsidRPr="00582E91">
              <w:rPr>
                <w:rFonts w:asciiTheme="minorHAnsi" w:hAnsiTheme="minorHAnsi" w:cstheme="minorHAnsi"/>
                <w:color w:val="000000"/>
                <w:sz w:val="22"/>
              </w:rPr>
              <w:t xml:space="preserve"> Πληροφορική</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Βιοϊατρική</w:t>
            </w:r>
            <w:proofErr w:type="spellEnd"/>
            <w:r w:rsidRPr="00582E91">
              <w:rPr>
                <w:rFonts w:asciiTheme="minorHAnsi" w:hAnsiTheme="minorHAnsi" w:cstheme="minorHAnsi"/>
                <w:color w:val="000000"/>
                <w:sz w:val="22"/>
              </w:rPr>
              <w:t xml:space="preserve"> Τεχνολογία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 xml:space="preserve">Συστήματα και Μέθοδοι στη </w:t>
            </w:r>
            <w:proofErr w:type="spellStart"/>
            <w:r w:rsidRPr="00582E91">
              <w:rPr>
                <w:rFonts w:asciiTheme="minorHAnsi" w:hAnsiTheme="minorHAnsi" w:cstheme="minorHAnsi"/>
                <w:color w:val="000000"/>
                <w:sz w:val="22"/>
              </w:rPr>
              <w:t>Βιοϊατρική</w:t>
            </w:r>
            <w:proofErr w:type="spellEnd"/>
            <w:r w:rsidRPr="00582E91">
              <w:rPr>
                <w:rFonts w:asciiTheme="minorHAnsi" w:hAnsiTheme="minorHAnsi" w:cstheme="minorHAnsi"/>
                <w:color w:val="000000"/>
                <w:sz w:val="22"/>
              </w:rPr>
              <w:t xml:space="preserve"> Τεχνολογία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Τεχνολογίες Πληροφορικής στην Ιατρική και τη Βιολογία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Ιατρική Φυσική</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Συστήματα Ηλεκτρικής Ενέργειας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Ηλεκτρικές Βιομηχανικές Διατάξεις και Αυτοματισμοί</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Σχεδίαση και εκτύπωση με τη βοήθεια Η/Υ</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Ηλεκτρονική και Υλικά</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Τηλεπικοινωνίες, Πληροφορική και Επεξεργασίας Σήματος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 xml:space="preserve">Μετάδοση και Επεξεργασία Πληροφορίας </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Διαχείριση και Βελτιστοποίηση Ενεργειακών Συστημάτων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Επικοινωνίες και Δίκτυα Δεδομένων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Τεχνολογίες Ήχου, Βίντεο και Μετάδοσης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Προηγμένα Βιομηχανικά Συστήματα Παραγωγής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Ενεργειακά Συστήματα 47. Ενεργειακά και Περιβαλλοντικά Έργα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Ναυπηγική</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Ναυτική μηχανολογία 50. Προηγμένες Τεχνολογίες στη Ναυπηγική &amp; Ναυτική Μηχανολογία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Δομοστατική</w:t>
            </w:r>
            <w:proofErr w:type="spellEnd"/>
            <w:r w:rsidRPr="00582E91">
              <w:rPr>
                <w:rFonts w:asciiTheme="minorHAnsi" w:hAnsiTheme="minorHAnsi" w:cstheme="minorHAnsi"/>
                <w:color w:val="000000"/>
                <w:sz w:val="22"/>
              </w:rPr>
              <w:t xml:space="preserve"> Μηχανική</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Υδραυλική Μηχανική</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Γεωτεχνική Μηχανική</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Μεταφορές, Περιβάλλον και Διαχείρισης Έργων</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proofErr w:type="spellStart"/>
            <w:r w:rsidRPr="00582E91">
              <w:rPr>
                <w:rFonts w:asciiTheme="minorHAnsi" w:hAnsiTheme="minorHAnsi" w:cstheme="minorHAnsi"/>
                <w:color w:val="000000"/>
                <w:sz w:val="22"/>
              </w:rPr>
              <w:t>Δομοστατικά</w:t>
            </w:r>
            <w:proofErr w:type="spellEnd"/>
            <w:r w:rsidRPr="00582E91">
              <w:rPr>
                <w:rFonts w:asciiTheme="minorHAnsi" w:hAnsiTheme="minorHAnsi" w:cstheme="minorHAnsi"/>
                <w:color w:val="000000"/>
                <w:sz w:val="22"/>
              </w:rPr>
              <w:t xml:space="preserve"> Έργα</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Εφαρμοσμένες Πολιτικές και Τεχνικές Προστασίας Περιβάλλοντος</w:t>
            </w:r>
          </w:p>
        </w:tc>
      </w:tr>
      <w:tr w:rsidR="00582E91" w:rsidRPr="00B73A10" w:rsidTr="009652C9">
        <w:tc>
          <w:tcPr>
            <w:tcW w:w="8522" w:type="dxa"/>
          </w:tcPr>
          <w:p w:rsidR="00582E91" w:rsidRPr="00582E91" w:rsidRDefault="00582E91" w:rsidP="009652C9">
            <w:pPr>
              <w:pStyle w:val="Web"/>
              <w:rPr>
                <w:rFonts w:asciiTheme="minorHAnsi" w:hAnsiTheme="minorHAnsi" w:cstheme="minorHAnsi"/>
                <w:color w:val="000000"/>
                <w:sz w:val="22"/>
              </w:rPr>
            </w:pPr>
            <w:r w:rsidRPr="00582E91">
              <w:rPr>
                <w:rFonts w:asciiTheme="minorHAnsi" w:hAnsiTheme="minorHAnsi" w:cstheme="minorHAnsi"/>
                <w:color w:val="000000"/>
                <w:sz w:val="22"/>
              </w:rPr>
              <w:t>Τεχνικοί Ασφαλείας</w:t>
            </w:r>
          </w:p>
        </w:tc>
      </w:tr>
      <w:tr w:rsidR="00582E91" w:rsidRPr="00B73A10" w:rsidTr="009652C9">
        <w:tc>
          <w:tcPr>
            <w:tcW w:w="8522" w:type="dxa"/>
            <w:shd w:val="clear" w:color="auto" w:fill="EDEDED" w:themeFill="accent3" w:themeFillTint="33"/>
          </w:tcPr>
          <w:p w:rsidR="00582E91" w:rsidRPr="00582E91" w:rsidRDefault="00582E91" w:rsidP="009652C9">
            <w:pPr>
              <w:pStyle w:val="Web"/>
              <w:jc w:val="center"/>
              <w:rPr>
                <w:rFonts w:asciiTheme="minorHAnsi" w:hAnsiTheme="minorHAnsi" w:cstheme="minorHAnsi"/>
                <w:color w:val="000000"/>
                <w:sz w:val="22"/>
              </w:rPr>
            </w:pPr>
            <w:r w:rsidRPr="00582E91">
              <w:rPr>
                <w:rFonts w:asciiTheme="minorHAnsi" w:hAnsiTheme="minorHAnsi" w:cstheme="minorHAnsi"/>
                <w:color w:val="000000"/>
                <w:sz w:val="22"/>
              </w:rPr>
              <w:t>ΣΧΟΛΗ ΔΙΟΙΚΗΤΙΚΩΝ ΟΙΚΟΝΟΜΙΚΩΝ ΚΑΙ ΚΟΙΝΩΝΙΚΩΝ ΕΠΙΣΤΗΜΩΝ</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Διοικητική των Επιχειρήσεων (</w:t>
            </w:r>
            <w:proofErr w:type="spellStart"/>
            <w:r w:rsidRPr="00582E91">
              <w:rPr>
                <w:rFonts w:asciiTheme="minorHAnsi" w:hAnsiTheme="minorHAnsi" w:cstheme="minorHAnsi"/>
                <w:color w:val="000000"/>
                <w:sz w:val="22"/>
              </w:rPr>
              <w:t>Management</w:t>
            </w:r>
            <w:proofErr w:type="spellEnd"/>
            <w:r w:rsidRPr="00582E91">
              <w:rPr>
                <w:rFonts w:asciiTheme="minorHAnsi" w:hAnsiTheme="minorHAnsi" w:cstheme="minorHAnsi"/>
                <w:color w:val="000000"/>
                <w:sz w:val="22"/>
              </w:rPr>
              <w:t>)</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Διοίκηση Μονάδων Υγείας και Πρόνοιας</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proofErr w:type="spellStart"/>
            <w:r w:rsidRPr="00582E91">
              <w:rPr>
                <w:rFonts w:asciiTheme="minorHAnsi" w:hAnsiTheme="minorHAnsi" w:cstheme="minorHAnsi"/>
                <w:color w:val="000000"/>
                <w:sz w:val="22"/>
              </w:rPr>
              <w:t>Marketing</w:t>
            </w:r>
            <w:proofErr w:type="spellEnd"/>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Πληροφοριακά Συστήματα και Λήψη Αποφάσεων </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Λογιστική</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Χρηματοοικονομική</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proofErr w:type="spellStart"/>
            <w:r w:rsidRPr="00582E91">
              <w:rPr>
                <w:rFonts w:asciiTheme="minorHAnsi" w:hAnsiTheme="minorHAnsi" w:cstheme="minorHAnsi"/>
                <w:color w:val="000000"/>
                <w:sz w:val="22"/>
              </w:rPr>
              <w:t>Αρχειονομία</w:t>
            </w:r>
            <w:proofErr w:type="spellEnd"/>
            <w:r w:rsidRPr="00582E91">
              <w:rPr>
                <w:rFonts w:asciiTheme="minorHAnsi" w:hAnsiTheme="minorHAnsi" w:cstheme="minorHAnsi"/>
                <w:color w:val="000000"/>
                <w:sz w:val="22"/>
              </w:rPr>
              <w:t xml:space="preserve"> - Βιβλιοθηκονομία</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Επιχειρήσεις Τουρισμού και Φιλοξενίας</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Κοινωνική Εργασία</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Αγωγή και Φροντίδα στην Πρώιμη Παιδική Ηλικία</w:t>
            </w:r>
          </w:p>
        </w:tc>
      </w:tr>
      <w:tr w:rsidR="00582E91" w:rsidRPr="00B73A10" w:rsidTr="009652C9">
        <w:tc>
          <w:tcPr>
            <w:tcW w:w="8522" w:type="dxa"/>
          </w:tcPr>
          <w:p w:rsidR="00582E91" w:rsidRPr="00582E91" w:rsidRDefault="00582E91" w:rsidP="009652C9">
            <w:pPr>
              <w:pStyle w:val="Web"/>
              <w:shd w:val="clear" w:color="auto" w:fill="FFFFFF"/>
              <w:spacing w:after="0"/>
              <w:rPr>
                <w:rFonts w:asciiTheme="minorHAnsi" w:hAnsiTheme="minorHAnsi" w:cstheme="minorHAnsi"/>
                <w:color w:val="000000"/>
                <w:sz w:val="22"/>
              </w:rPr>
            </w:pPr>
            <w:r w:rsidRPr="00582E91">
              <w:rPr>
                <w:rFonts w:asciiTheme="minorHAnsi" w:hAnsiTheme="minorHAnsi" w:cstheme="minorHAnsi"/>
                <w:color w:val="000000"/>
                <w:sz w:val="22"/>
              </w:rPr>
              <w:t>Ειδική αγωγή</w:t>
            </w:r>
          </w:p>
        </w:tc>
      </w:tr>
      <w:tr w:rsidR="00582E91" w:rsidRPr="00B73A10" w:rsidTr="009652C9">
        <w:tc>
          <w:tcPr>
            <w:tcW w:w="8522" w:type="dxa"/>
            <w:shd w:val="clear" w:color="auto" w:fill="EDEDED" w:themeFill="accent3" w:themeFillTint="33"/>
          </w:tcPr>
          <w:p w:rsidR="00582E91" w:rsidRPr="00582E91" w:rsidRDefault="00582E91" w:rsidP="009652C9">
            <w:pPr>
              <w:pStyle w:val="Web"/>
              <w:jc w:val="center"/>
              <w:rPr>
                <w:rFonts w:asciiTheme="minorHAnsi" w:hAnsiTheme="minorHAnsi" w:cstheme="minorHAnsi"/>
                <w:bCs/>
                <w:color w:val="000000"/>
                <w:sz w:val="22"/>
              </w:rPr>
            </w:pPr>
            <w:r w:rsidRPr="00582E91">
              <w:rPr>
                <w:rFonts w:asciiTheme="minorHAnsi" w:hAnsiTheme="minorHAnsi" w:cstheme="minorHAnsi"/>
                <w:bCs/>
                <w:color w:val="000000"/>
                <w:sz w:val="22"/>
              </w:rPr>
              <w:t>ΣΧΟΛΗ ΕΠΙΣΤΗΜΩΝ ΤΡΟΦΙΜΩΝ</w:t>
            </w:r>
          </w:p>
        </w:tc>
      </w:tr>
      <w:tr w:rsidR="00582E91" w:rsidRPr="00B73A10" w:rsidTr="009652C9">
        <w:tc>
          <w:tcPr>
            <w:tcW w:w="8522" w:type="dxa"/>
          </w:tcPr>
          <w:p w:rsidR="00582E91" w:rsidRPr="00582E91" w:rsidRDefault="00582E91" w:rsidP="009652C9">
            <w:pPr>
              <w:shd w:val="clear" w:color="auto" w:fill="FFFFFF"/>
              <w:spacing w:before="100" w:beforeAutospacing="1" w:after="100" w:afterAutospacing="1"/>
              <w:rPr>
                <w:rFonts w:asciiTheme="minorHAnsi" w:eastAsia="Times New Roman" w:hAnsiTheme="minorHAnsi" w:cstheme="minorHAnsi"/>
                <w:color w:val="000000"/>
              </w:rPr>
            </w:pPr>
            <w:r w:rsidRPr="00582E91">
              <w:rPr>
                <w:rFonts w:asciiTheme="minorHAnsi" w:eastAsia="Times New Roman" w:hAnsiTheme="minorHAnsi" w:cstheme="minorHAnsi"/>
                <w:color w:val="000000"/>
                <w:lang w:eastAsia="el-GR"/>
              </w:rPr>
              <w:t>Τεχνολογία παραγωγής μπύρας</w:t>
            </w:r>
          </w:p>
        </w:tc>
      </w:tr>
      <w:tr w:rsidR="00582E91" w:rsidRPr="00B73A10" w:rsidTr="009652C9">
        <w:tc>
          <w:tcPr>
            <w:tcW w:w="8522" w:type="dxa"/>
          </w:tcPr>
          <w:p w:rsidR="00582E91" w:rsidRPr="00582E91" w:rsidRDefault="00582E91" w:rsidP="009652C9">
            <w:pPr>
              <w:shd w:val="clear" w:color="auto" w:fill="FFFFFF"/>
              <w:spacing w:before="100" w:beforeAutospacing="1" w:after="100" w:afterAutospacing="1"/>
              <w:rPr>
                <w:rFonts w:asciiTheme="minorHAnsi" w:eastAsia="Times New Roman" w:hAnsiTheme="minorHAnsi" w:cstheme="minorHAnsi"/>
                <w:color w:val="000000"/>
              </w:rPr>
            </w:pPr>
            <w:r w:rsidRPr="00582E91">
              <w:rPr>
                <w:rFonts w:asciiTheme="minorHAnsi" w:eastAsia="Times New Roman" w:hAnsiTheme="minorHAnsi" w:cstheme="minorHAnsi"/>
                <w:color w:val="000000"/>
                <w:lang w:eastAsia="el-GR"/>
              </w:rPr>
              <w:t>Τεχνολογία παραγωγής κρασιού</w:t>
            </w:r>
          </w:p>
        </w:tc>
      </w:tr>
      <w:tr w:rsidR="00582E91" w:rsidRPr="00B73A10" w:rsidTr="009652C9">
        <w:tc>
          <w:tcPr>
            <w:tcW w:w="8522" w:type="dxa"/>
          </w:tcPr>
          <w:p w:rsidR="00582E91" w:rsidRPr="00582E91" w:rsidRDefault="00582E91" w:rsidP="009652C9">
            <w:pPr>
              <w:shd w:val="clear" w:color="auto" w:fill="FFFFFF"/>
              <w:spacing w:before="100" w:beforeAutospacing="1" w:after="100" w:afterAutospacing="1"/>
              <w:rPr>
                <w:rFonts w:asciiTheme="minorHAnsi" w:eastAsia="Times New Roman" w:hAnsiTheme="minorHAnsi" w:cstheme="minorHAnsi"/>
                <w:color w:val="000000"/>
              </w:rPr>
            </w:pPr>
            <w:r w:rsidRPr="00582E91">
              <w:rPr>
                <w:rFonts w:asciiTheme="minorHAnsi" w:eastAsia="Times New Roman" w:hAnsiTheme="minorHAnsi" w:cstheme="minorHAnsi"/>
                <w:color w:val="000000"/>
                <w:lang w:eastAsia="el-GR"/>
              </w:rPr>
              <w:lastRenderedPageBreak/>
              <w:t>Ποιότητα και ασφάλεια τροφίμων</w:t>
            </w:r>
          </w:p>
        </w:tc>
      </w:tr>
      <w:tr w:rsidR="00582E91" w:rsidRPr="00B73A10" w:rsidTr="009652C9">
        <w:tc>
          <w:tcPr>
            <w:tcW w:w="8522" w:type="dxa"/>
          </w:tcPr>
          <w:p w:rsidR="00582E91" w:rsidRPr="00582E91" w:rsidRDefault="00582E91" w:rsidP="009652C9">
            <w:pPr>
              <w:shd w:val="clear" w:color="auto" w:fill="FFFFFF"/>
              <w:spacing w:before="100" w:beforeAutospacing="1" w:after="100" w:afterAutospacing="1"/>
              <w:rPr>
                <w:rFonts w:asciiTheme="minorHAnsi" w:eastAsia="Times New Roman" w:hAnsiTheme="minorHAnsi" w:cstheme="minorHAnsi"/>
                <w:color w:val="000000"/>
              </w:rPr>
            </w:pPr>
            <w:r w:rsidRPr="00582E91">
              <w:rPr>
                <w:rFonts w:asciiTheme="minorHAnsi" w:eastAsia="Times New Roman" w:hAnsiTheme="minorHAnsi" w:cstheme="minorHAnsi"/>
                <w:color w:val="000000"/>
                <w:lang w:eastAsia="el-GR"/>
              </w:rPr>
              <w:t>Ανάλυση τροφίμων</w:t>
            </w:r>
          </w:p>
        </w:tc>
      </w:tr>
      <w:tr w:rsidR="00582E91" w:rsidRPr="00B73A10" w:rsidTr="009652C9">
        <w:tc>
          <w:tcPr>
            <w:tcW w:w="8522" w:type="dxa"/>
            <w:shd w:val="clear" w:color="auto" w:fill="EDEDED" w:themeFill="accent3" w:themeFillTint="33"/>
            <w:vAlign w:val="bottom"/>
          </w:tcPr>
          <w:p w:rsidR="00582E91" w:rsidRPr="00582E91" w:rsidRDefault="00582E91" w:rsidP="009652C9">
            <w:pPr>
              <w:jc w:val="center"/>
              <w:rPr>
                <w:rFonts w:asciiTheme="minorHAnsi" w:hAnsiTheme="minorHAnsi" w:cstheme="minorHAnsi"/>
                <w:color w:val="000000"/>
              </w:rPr>
            </w:pPr>
            <w:r w:rsidRPr="00582E91">
              <w:rPr>
                <w:rFonts w:asciiTheme="minorHAnsi" w:hAnsiTheme="minorHAnsi" w:cstheme="minorHAnsi"/>
                <w:bCs/>
                <w:color w:val="000000"/>
              </w:rPr>
              <w:t>ΣΧΟΛΗ ΕΠΙΣΤΗΜΩΝ ΥΓΕΙΑΣ ΚΑΙ ΠΡΟΝΟΙΑΣ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Αισθητική</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Ειδικές θεραπείες  Αισθητικής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 xml:space="preserve">Αισθητικές Εφαρμογές </w:t>
            </w:r>
            <w:proofErr w:type="spellStart"/>
            <w:r w:rsidRPr="00582E91">
              <w:rPr>
                <w:rFonts w:asciiTheme="minorHAnsi" w:hAnsiTheme="minorHAnsi" w:cstheme="minorHAnsi"/>
                <w:color w:val="000000"/>
              </w:rPr>
              <w:t>laser</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Ψιμυθίωση</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Διορθωτικής Ψιμυθίωση διαρκείας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Νοσολογία-Παθολογία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Ενδοκρινολογία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proofErr w:type="spellStart"/>
            <w:r w:rsidRPr="00582E91">
              <w:rPr>
                <w:rFonts w:asciiTheme="minorHAnsi" w:hAnsiTheme="minorHAnsi" w:cstheme="minorHAnsi"/>
                <w:color w:val="000000"/>
              </w:rPr>
              <w:t>Νευροενδοκρινολογία</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proofErr w:type="spellStart"/>
            <w:r w:rsidRPr="00582E91">
              <w:rPr>
                <w:rFonts w:asciiTheme="minorHAnsi" w:hAnsiTheme="minorHAnsi" w:cstheme="minorHAnsi"/>
                <w:color w:val="000000"/>
              </w:rPr>
              <w:t>Νευροεπιστήμη</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Φυσιολογία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proofErr w:type="spellStart"/>
            <w:r w:rsidRPr="00582E91">
              <w:rPr>
                <w:rFonts w:asciiTheme="minorHAnsi" w:hAnsiTheme="minorHAnsi" w:cstheme="minorHAnsi"/>
                <w:color w:val="000000"/>
              </w:rPr>
              <w:t>Παθοφυσιολογία</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Φαρμακολογία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proofErr w:type="spellStart"/>
            <w:r w:rsidRPr="00582E91">
              <w:rPr>
                <w:rFonts w:asciiTheme="minorHAnsi" w:hAnsiTheme="minorHAnsi" w:cstheme="minorHAnsi"/>
                <w:color w:val="000000"/>
              </w:rPr>
              <w:t>Γνωσιακή</w:t>
            </w:r>
            <w:proofErr w:type="spellEnd"/>
            <w:r w:rsidRPr="00582E91">
              <w:rPr>
                <w:rFonts w:asciiTheme="minorHAnsi" w:hAnsiTheme="minorHAnsi" w:cstheme="minorHAnsi"/>
                <w:color w:val="000000"/>
              </w:rPr>
              <w:t xml:space="preserve"> Επιστήμη</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Διατροφή και Μεταβολισμός</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Φυσικοθεραπεία - Αποκατάσταση άνω άκρου</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Φυσικοθεραπεία - Γηριατρική</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Φυσικοθεραπεία - Ογκολογία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Οδοντική Τεχνολογία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Γηριατρική,</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Συμβουλευτική Φυσικοθεραπεία, Εργονομία,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Νευρολογική Φυσικοθεραπεία,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Φυσικοθεραπεία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 xml:space="preserve">Νοσηλευτική Έρευνα - </w:t>
            </w:r>
            <w:proofErr w:type="spellStart"/>
            <w:r w:rsidRPr="00582E91">
              <w:rPr>
                <w:rFonts w:asciiTheme="minorHAnsi" w:hAnsiTheme="minorHAnsi" w:cstheme="minorHAnsi"/>
                <w:color w:val="000000"/>
              </w:rPr>
              <w:t>Βιοστατιστική</w:t>
            </w:r>
            <w:proofErr w:type="spellEnd"/>
            <w:r w:rsidRPr="00582E91">
              <w:rPr>
                <w:rFonts w:asciiTheme="minorHAnsi" w:hAnsiTheme="minorHAnsi" w:cstheme="minorHAnsi"/>
                <w:color w:val="000000"/>
              </w:rPr>
              <w:t xml:space="preserve"> και Φυσιολογία - </w:t>
            </w:r>
            <w:proofErr w:type="spellStart"/>
            <w:r w:rsidRPr="00582E91">
              <w:rPr>
                <w:rFonts w:asciiTheme="minorHAnsi" w:hAnsiTheme="minorHAnsi" w:cstheme="minorHAnsi"/>
                <w:color w:val="000000"/>
              </w:rPr>
              <w:t>Παθοφυσιολογία</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Δυσλειτουργίες πυελικού εδάφους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Διατροφής</w:t>
            </w:r>
            <w:r w:rsidRPr="00582E91">
              <w:rPr>
                <w:rFonts w:asciiTheme="minorHAnsi" w:hAnsiTheme="minorHAnsi" w:cstheme="minorHAnsi"/>
                <w:color w:val="1F497D"/>
              </w:rPr>
              <w:t> </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Γεροντολογία/Γηριατρική</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Επιδημιολογία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Δημόσια Υγεία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Υγιεινή και Ασφάλεια της Εργασίας</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Εργαστηριακά θέματα σπερματολογίας</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Επαλήθευση εργαστηριακών μεθόδων και διαπίστευση κλινικών εργαστηρίων</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 xml:space="preserve">Θέματα </w:t>
            </w:r>
            <w:proofErr w:type="spellStart"/>
            <w:r w:rsidRPr="00582E91">
              <w:rPr>
                <w:rFonts w:asciiTheme="minorHAnsi" w:hAnsiTheme="minorHAnsi" w:cstheme="minorHAnsi"/>
                <w:color w:val="212121"/>
              </w:rPr>
              <w:t>βιοασφάλειας</w:t>
            </w:r>
            <w:proofErr w:type="spellEnd"/>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 xml:space="preserve">Εργαστηριακή διάγνωση μεταβολικών και </w:t>
            </w:r>
            <w:proofErr w:type="spellStart"/>
            <w:r w:rsidRPr="00582E91">
              <w:rPr>
                <w:rFonts w:asciiTheme="minorHAnsi" w:hAnsiTheme="minorHAnsi" w:cstheme="minorHAnsi"/>
                <w:color w:val="212121"/>
              </w:rPr>
              <w:t>αυτοάνοσων</w:t>
            </w:r>
            <w:proofErr w:type="spellEnd"/>
            <w:r w:rsidRPr="00582E91">
              <w:rPr>
                <w:rFonts w:asciiTheme="minorHAnsi" w:hAnsiTheme="minorHAnsi" w:cstheme="minorHAnsi"/>
                <w:color w:val="212121"/>
              </w:rPr>
              <w:t xml:space="preserve"> νοσημάτων</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Διαβητολογική Νοσηλευτική</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Τοξικολογία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Ουσίες Δράσεις Περιβάλλον</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Ογκολογική Νοσηλευτική</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 xml:space="preserve">Νοσηλευτική Χειρουργείου </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000000"/>
              </w:rPr>
              <w:t>Επείγουσα Νοσηλευτική</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Φυσικοθεραπεία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 xml:space="preserve">Νευρολογία - </w:t>
            </w:r>
            <w:proofErr w:type="spellStart"/>
            <w:r w:rsidRPr="00582E91">
              <w:rPr>
                <w:rFonts w:asciiTheme="minorHAnsi" w:hAnsiTheme="minorHAnsi" w:cstheme="minorHAnsi"/>
                <w:color w:val="000000"/>
              </w:rPr>
              <w:t>Νευροφυσιολογια</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Ογκολογική αποκατάσταση</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Νευρολογική φυσικοθεραπεία - Ηλεκτροθεραπεία</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Επανεκπαίδευση αναπνευστικού προτύπου σε υγιείς και πάσχοντες</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Αξιολόγηση χρόνιου αναπνευστικού ασθενούς και βαρέως πάσχοντος ασθενή στη ΜΕΘ</w:t>
            </w:r>
          </w:p>
        </w:tc>
      </w:tr>
      <w:tr w:rsidR="00582E91" w:rsidRPr="00B73A10" w:rsidTr="009652C9">
        <w:tc>
          <w:tcPr>
            <w:tcW w:w="8522" w:type="dxa"/>
            <w:vAlign w:val="center"/>
          </w:tcPr>
          <w:p w:rsidR="00582E91" w:rsidRPr="00582E91" w:rsidRDefault="00582E91" w:rsidP="009652C9">
            <w:pPr>
              <w:rPr>
                <w:rFonts w:asciiTheme="minorHAnsi" w:hAnsiTheme="minorHAnsi" w:cstheme="minorHAnsi"/>
                <w:color w:val="212121"/>
              </w:rPr>
            </w:pPr>
            <w:r w:rsidRPr="00582E91">
              <w:rPr>
                <w:rFonts w:asciiTheme="minorHAnsi" w:hAnsiTheme="minorHAnsi" w:cstheme="minorHAnsi"/>
                <w:color w:val="212121"/>
              </w:rPr>
              <w:t>Λειτουργικότητα, αξιολόγηση και επανεκπαίδευση σε αναπνευστικούς ασθενείς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proofErr w:type="spellStart"/>
            <w:r w:rsidRPr="00582E91">
              <w:rPr>
                <w:rFonts w:asciiTheme="minorHAnsi" w:hAnsiTheme="minorHAnsi" w:cstheme="minorHAnsi"/>
                <w:color w:val="000000"/>
              </w:rPr>
              <w:t>Βιοστατιστική</w:t>
            </w:r>
            <w:proofErr w:type="spellEnd"/>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Μεθοδολογία Έρευνας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lastRenderedPageBreak/>
              <w:t>Παιδαγωγική και Νέες Τεχνολογίες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Συγγραφή Ιατρικής Έρευνας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Ποιοτικός Έλεγχος</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Αξιοπιστία</w:t>
            </w:r>
          </w:p>
        </w:tc>
      </w:tr>
      <w:tr w:rsidR="00582E91" w:rsidRPr="00B73A10" w:rsidTr="009652C9">
        <w:tc>
          <w:tcPr>
            <w:tcW w:w="8522" w:type="dxa"/>
            <w:vAlign w:val="bottom"/>
          </w:tcPr>
          <w:p w:rsidR="00582E91" w:rsidRPr="00582E91" w:rsidRDefault="00582E91" w:rsidP="009652C9">
            <w:pPr>
              <w:rPr>
                <w:rFonts w:asciiTheme="minorHAnsi" w:hAnsiTheme="minorHAnsi" w:cstheme="minorHAnsi"/>
                <w:color w:val="000000"/>
              </w:rPr>
            </w:pPr>
            <w:r w:rsidRPr="00582E91">
              <w:rPr>
                <w:rFonts w:asciiTheme="minorHAnsi" w:hAnsiTheme="minorHAnsi" w:cstheme="minorHAnsi"/>
                <w:color w:val="000000"/>
              </w:rPr>
              <w:t>Εργαστηριακή Αιματολογία</w:t>
            </w:r>
          </w:p>
        </w:tc>
      </w:tr>
    </w:tbl>
    <w:p w:rsidR="00582E91" w:rsidRPr="00036408" w:rsidRDefault="00036408" w:rsidP="00913440">
      <w:pPr>
        <w:pStyle w:val="4"/>
        <w:spacing w:before="120" w:after="240"/>
        <w:rPr>
          <w:rFonts w:ascii="Cambria" w:hAnsi="Cambria"/>
          <w:b w:val="0"/>
          <w:bCs w:val="0"/>
          <w:i w:val="0"/>
          <w:iCs w:val="0"/>
          <w:color w:val="auto"/>
          <w:lang w:eastAsia="el-GR"/>
        </w:rPr>
      </w:pPr>
      <w:bookmarkStart w:id="8" w:name="_Toc531701833"/>
      <w:r>
        <w:rPr>
          <w:rFonts w:ascii="Cambria" w:hAnsi="Cambria"/>
          <w:b w:val="0"/>
          <w:bCs w:val="0"/>
          <w:i w:val="0"/>
          <w:iCs w:val="0"/>
          <w:color w:val="auto"/>
          <w:lang w:eastAsia="el-GR"/>
        </w:rPr>
        <w:t xml:space="preserve">Ο παραπάνω πίνακας των θεματικών πεδίων δύναται να </w:t>
      </w:r>
      <w:proofErr w:type="spellStart"/>
      <w:r>
        <w:rPr>
          <w:rFonts w:ascii="Cambria" w:hAnsi="Cambria"/>
          <w:b w:val="0"/>
          <w:bCs w:val="0"/>
          <w:i w:val="0"/>
          <w:iCs w:val="0"/>
          <w:color w:val="auto"/>
          <w:lang w:eastAsia="el-GR"/>
        </w:rPr>
        <w:t>επικ</w:t>
      </w:r>
      <w:r w:rsidR="009E6B82">
        <w:rPr>
          <w:rFonts w:ascii="Cambria" w:hAnsi="Cambria"/>
          <w:b w:val="0"/>
          <w:bCs w:val="0"/>
          <w:i w:val="0"/>
          <w:iCs w:val="0"/>
          <w:color w:val="auto"/>
          <w:lang w:eastAsia="el-GR"/>
        </w:rPr>
        <w:t>αι</w:t>
      </w:r>
      <w:r>
        <w:rPr>
          <w:rFonts w:ascii="Cambria" w:hAnsi="Cambria"/>
          <w:b w:val="0"/>
          <w:bCs w:val="0"/>
          <w:i w:val="0"/>
          <w:iCs w:val="0"/>
          <w:color w:val="auto"/>
          <w:lang w:eastAsia="el-GR"/>
        </w:rPr>
        <w:t>ροποιείται</w:t>
      </w:r>
      <w:proofErr w:type="spellEnd"/>
      <w:r>
        <w:rPr>
          <w:rFonts w:ascii="Cambria" w:hAnsi="Cambria"/>
          <w:b w:val="0"/>
          <w:bCs w:val="0"/>
          <w:i w:val="0"/>
          <w:iCs w:val="0"/>
          <w:color w:val="auto"/>
          <w:lang w:eastAsia="el-GR"/>
        </w:rPr>
        <w:t xml:space="preserve"> με απόφαση του συμβουλίου Κ.Ε.ΔΙ.ΒΙ.Μ.</w:t>
      </w:r>
    </w:p>
    <w:p w:rsidR="00913440" w:rsidRPr="00913440" w:rsidRDefault="00913440" w:rsidP="00913440">
      <w:pPr>
        <w:pStyle w:val="4"/>
        <w:spacing w:before="120" w:after="240"/>
        <w:rPr>
          <w:rFonts w:ascii="Cambria" w:hAnsi="Cambria"/>
          <w:i w:val="0"/>
          <w:color w:val="auto"/>
        </w:rPr>
      </w:pPr>
      <w:r w:rsidRPr="00913440">
        <w:rPr>
          <w:rFonts w:ascii="Cambria" w:hAnsi="Cambria"/>
          <w:i w:val="0"/>
          <w:color w:val="auto"/>
        </w:rPr>
        <w:t>Άρθρο 5. Ένταξη στο Μητρώο Εκπαιδευτών</w:t>
      </w:r>
      <w:bookmarkEnd w:id="8"/>
    </w:p>
    <w:p w:rsidR="00913440" w:rsidRPr="009E6DB9" w:rsidRDefault="00913440" w:rsidP="00913440">
      <w:pPr>
        <w:spacing w:line="360" w:lineRule="auto"/>
        <w:jc w:val="both"/>
        <w:rPr>
          <w:rFonts w:ascii="Cambria" w:hAnsi="Cambria"/>
          <w:szCs w:val="22"/>
        </w:rPr>
      </w:pPr>
      <w:r w:rsidRPr="009E6DB9">
        <w:rPr>
          <w:rFonts w:ascii="Cambria" w:hAnsi="Cambria"/>
          <w:szCs w:val="22"/>
        </w:rPr>
        <w:t xml:space="preserve">Για την ένταξη στο Μητρώο Εκπαιδευτών του </w:t>
      </w:r>
      <w:r>
        <w:rPr>
          <w:rFonts w:ascii="Cambria" w:hAnsi="Cambria"/>
          <w:szCs w:val="22"/>
        </w:rPr>
        <w:t>ΚΕ.ΔΙ.ΒΙ.Μ. του Πανεπιστημίου Δυτικής Αττικής</w:t>
      </w:r>
      <w:r w:rsidRPr="009E6DB9">
        <w:rPr>
          <w:rFonts w:ascii="Cambria" w:hAnsi="Cambria"/>
          <w:szCs w:val="22"/>
        </w:rPr>
        <w:t>:</w:t>
      </w:r>
    </w:p>
    <w:p w:rsidR="00913440" w:rsidRPr="009E6DB9" w:rsidRDefault="00913440" w:rsidP="00913440">
      <w:pPr>
        <w:spacing w:line="360" w:lineRule="auto"/>
        <w:jc w:val="both"/>
        <w:rPr>
          <w:rFonts w:ascii="Cambria" w:hAnsi="Cambria"/>
          <w:szCs w:val="22"/>
        </w:rPr>
      </w:pPr>
      <w:r w:rsidRPr="009E6DB9">
        <w:rPr>
          <w:rFonts w:ascii="Cambria" w:hAnsi="Cambria"/>
          <w:szCs w:val="22"/>
        </w:rPr>
        <w:t>1. Κάθε ενδιαφερόμενος υποβάλει ηλεκτρονική αίτηση</w:t>
      </w:r>
      <w:r w:rsidR="00D25BB4">
        <w:rPr>
          <w:rFonts w:ascii="Cambria" w:hAnsi="Cambria"/>
          <w:szCs w:val="22"/>
        </w:rPr>
        <w:t xml:space="preserve"> στη Γραμματεία του </w:t>
      </w:r>
      <w:r w:rsidR="00413DB1">
        <w:rPr>
          <w:rFonts w:ascii="Cambria" w:hAnsi="Cambria"/>
          <w:szCs w:val="22"/>
        </w:rPr>
        <w:t>Κέντρου</w:t>
      </w:r>
      <w:r w:rsidRPr="009E6DB9">
        <w:rPr>
          <w:rFonts w:ascii="Cambria" w:hAnsi="Cambria"/>
          <w:szCs w:val="22"/>
        </w:rPr>
        <w:t xml:space="preserve">. </w:t>
      </w:r>
      <w:r w:rsidR="00FE2F16">
        <w:rPr>
          <w:rFonts w:ascii="Cambria" w:hAnsi="Cambria"/>
          <w:szCs w:val="22"/>
        </w:rPr>
        <w:t xml:space="preserve">Στην αίτηση </w:t>
      </w:r>
      <w:r w:rsidR="00FE2F16" w:rsidRPr="009E6DB9">
        <w:rPr>
          <w:rFonts w:ascii="Cambria" w:hAnsi="Cambria"/>
          <w:szCs w:val="22"/>
        </w:rPr>
        <w:t>οι ενδιαφερόμενοι επιλέγουν ένα ή περισσότερα θεματικά πεδία του Μητρώου Εκπαιδευτών στα οποία επιθυμούν να ενταχθούν</w:t>
      </w:r>
      <w:r w:rsidR="00FE2F16">
        <w:rPr>
          <w:rFonts w:ascii="Cambria" w:hAnsi="Cambria"/>
          <w:szCs w:val="22"/>
        </w:rPr>
        <w:t xml:space="preserve">. </w:t>
      </w:r>
      <w:r w:rsidR="00413DB1">
        <w:rPr>
          <w:rFonts w:ascii="Cambria" w:hAnsi="Cambria"/>
          <w:szCs w:val="22"/>
        </w:rPr>
        <w:t>Η αίτηση συνοδεύεται από Βιογραφικό Σημείωμα του ενδιαφερόμενου στο οποίο συμπεριλαμβάνονται</w:t>
      </w:r>
      <w:r w:rsidRPr="009E6DB9">
        <w:rPr>
          <w:rFonts w:ascii="Cambria" w:hAnsi="Cambria"/>
          <w:szCs w:val="22"/>
        </w:rPr>
        <w:t xml:space="preserve"> προσωπικά στοιχεία επικοινωνίας, τίτλοι σπουδών, εργασιακή εμπειρία, διδακτική εμπειρία σε ενήλικες (σε ώρες), πιστ</w:t>
      </w:r>
      <w:r w:rsidR="00FE2F16">
        <w:rPr>
          <w:rFonts w:ascii="Cambria" w:hAnsi="Cambria"/>
          <w:szCs w:val="22"/>
        </w:rPr>
        <w:t xml:space="preserve">οποιήσεις άλλων γνώσεων. </w:t>
      </w:r>
      <w:r w:rsidR="00486130">
        <w:rPr>
          <w:rFonts w:ascii="Cambria" w:hAnsi="Cambria"/>
          <w:szCs w:val="22"/>
        </w:rPr>
        <w:t>Η αίτηση του ενδιαφερόμενου ενέχει θέση υ</w:t>
      </w:r>
      <w:r w:rsidR="00486130" w:rsidRPr="009E6DB9">
        <w:rPr>
          <w:rFonts w:ascii="Cambria" w:hAnsi="Cambria"/>
          <w:szCs w:val="22"/>
        </w:rPr>
        <w:t>πεύθυνη</w:t>
      </w:r>
      <w:r w:rsidR="00486130">
        <w:rPr>
          <w:rFonts w:ascii="Cambria" w:hAnsi="Cambria"/>
          <w:szCs w:val="22"/>
        </w:rPr>
        <w:t>ς δ</w:t>
      </w:r>
      <w:r w:rsidR="00486130" w:rsidRPr="009E6DB9">
        <w:rPr>
          <w:rFonts w:ascii="Cambria" w:hAnsi="Cambria"/>
          <w:szCs w:val="22"/>
        </w:rPr>
        <w:t>ήλωση</w:t>
      </w:r>
      <w:r w:rsidR="00486130">
        <w:rPr>
          <w:rFonts w:ascii="Cambria" w:hAnsi="Cambria"/>
          <w:szCs w:val="22"/>
        </w:rPr>
        <w:t>ς</w:t>
      </w:r>
      <w:r w:rsidR="00486130" w:rsidRPr="009E6DB9">
        <w:rPr>
          <w:rFonts w:ascii="Cambria" w:hAnsi="Cambria"/>
          <w:szCs w:val="22"/>
        </w:rPr>
        <w:t xml:space="preserve"> ότι τα στοιχεία που υπέβαλε είναι αληθή και ακριβή</w:t>
      </w:r>
      <w:r w:rsidR="00486130">
        <w:rPr>
          <w:rFonts w:ascii="Cambria" w:hAnsi="Cambria"/>
          <w:szCs w:val="22"/>
        </w:rPr>
        <w:t>.</w:t>
      </w:r>
    </w:p>
    <w:p w:rsidR="00913440" w:rsidRPr="009E6DB9" w:rsidRDefault="00913440" w:rsidP="00913440">
      <w:pPr>
        <w:spacing w:line="360" w:lineRule="auto"/>
        <w:jc w:val="both"/>
        <w:rPr>
          <w:rFonts w:ascii="Cambria" w:hAnsi="Cambria"/>
          <w:szCs w:val="22"/>
        </w:rPr>
      </w:pPr>
      <w:r w:rsidRPr="009E6DB9">
        <w:rPr>
          <w:rFonts w:ascii="Cambria" w:hAnsi="Cambria"/>
          <w:szCs w:val="22"/>
        </w:rPr>
        <w:t>2. Η ηλεκτρονική αίτηση του ενδιαφερόμενου ελέγχεται ως προς την πληρότητα των υποβαλλόμενων στοιχείων και στη συνέχεια του αποστέλλεται με ηλεκτρονικό ταχυδρομείο είτε αποδεικτικό παραδεκτής υποβολής (εφόσον η αίτηση είναι πλήρης), είτε ενημέρωση για τυχόν ελλείψεις της αίτησης ώστε να συμπληρωθεί για να αποσταλεί το αποδεικτικό παραδεκτής υποβολής.</w:t>
      </w:r>
    </w:p>
    <w:p w:rsidR="00913440" w:rsidRDefault="00486130" w:rsidP="00913440">
      <w:pPr>
        <w:spacing w:line="360" w:lineRule="auto"/>
        <w:jc w:val="both"/>
        <w:rPr>
          <w:rFonts w:ascii="Cambria" w:hAnsi="Cambria"/>
          <w:szCs w:val="22"/>
        </w:rPr>
      </w:pPr>
      <w:r>
        <w:rPr>
          <w:rFonts w:ascii="Cambria" w:hAnsi="Cambria"/>
          <w:szCs w:val="22"/>
        </w:rPr>
        <w:t>3</w:t>
      </w:r>
      <w:r w:rsidR="00913440" w:rsidRPr="009E6DB9">
        <w:rPr>
          <w:rFonts w:ascii="Cambria" w:hAnsi="Cambria"/>
          <w:szCs w:val="22"/>
        </w:rPr>
        <w:t>. Ο</w:t>
      </w:r>
      <w:r>
        <w:rPr>
          <w:rFonts w:ascii="Cambria" w:hAnsi="Cambria"/>
          <w:szCs w:val="22"/>
        </w:rPr>
        <w:t>ι αιτήσεις αξιολογούνται από το</w:t>
      </w:r>
      <w:r w:rsidR="00913440" w:rsidRPr="009E6DB9">
        <w:rPr>
          <w:rFonts w:ascii="Cambria" w:hAnsi="Cambria"/>
          <w:szCs w:val="22"/>
        </w:rPr>
        <w:t xml:space="preserve"> </w:t>
      </w:r>
      <w:r>
        <w:rPr>
          <w:rFonts w:ascii="Cambria" w:hAnsi="Cambria"/>
          <w:szCs w:val="22"/>
        </w:rPr>
        <w:t>Συμβούλιο</w:t>
      </w:r>
      <w:r w:rsidR="00913440" w:rsidRPr="009E6DB9">
        <w:rPr>
          <w:rFonts w:ascii="Cambria" w:hAnsi="Cambria"/>
          <w:szCs w:val="22"/>
        </w:rPr>
        <w:t xml:space="preserve"> του Κέντρου και εφόσον ικανοποιούνται τα ελάχιστα απαιτούμενα προσόντα γίνεται η ένταξη στο Μητρώο με απόφαση του Συμβουλίου. Το αποτέλεσμα της αξιολόγησης κοινοποιείται στους ενδιαφερόμενους με ηλεκτρονικό ταχυδρομείο. Εάν ο ενδιαφερόμενος διαφωνεί με το αποτέλεσμα της αξιολόγησης υποβάλει αίτηση θεραπείας στο Συμβούλιο του Κέντρου.</w:t>
      </w:r>
      <w:r>
        <w:rPr>
          <w:rFonts w:ascii="Cambria" w:hAnsi="Cambria"/>
          <w:szCs w:val="22"/>
        </w:rPr>
        <w:t xml:space="preserve"> </w:t>
      </w:r>
      <w:r w:rsidR="00913440" w:rsidRPr="009E6DB9">
        <w:rPr>
          <w:rFonts w:ascii="Cambria" w:hAnsi="Cambria"/>
          <w:szCs w:val="22"/>
        </w:rPr>
        <w:t>Η ένταξη στο Μητρώο Εκπαιδευτών δεν συνεπάγεται αυτόματα τη συμμετοχή σε κάποιο από τα προγράμματα του Κέντρου.</w:t>
      </w:r>
    </w:p>
    <w:p w:rsidR="00486130" w:rsidRPr="00486130" w:rsidRDefault="00486130" w:rsidP="00486130">
      <w:pPr>
        <w:pStyle w:val="4"/>
        <w:spacing w:before="120" w:after="240"/>
        <w:rPr>
          <w:rFonts w:ascii="Cambria" w:hAnsi="Cambria"/>
          <w:i w:val="0"/>
          <w:color w:val="auto"/>
        </w:rPr>
      </w:pPr>
      <w:bookmarkStart w:id="9" w:name="_Toc531701834"/>
      <w:r w:rsidRPr="00486130">
        <w:rPr>
          <w:rFonts w:ascii="Cambria" w:hAnsi="Cambria"/>
          <w:i w:val="0"/>
          <w:color w:val="auto"/>
        </w:rPr>
        <w:t>Άρθρο 6. Εκπαιδευτές σε προγράμματα εξ αποστάσεως</w:t>
      </w:r>
      <w:bookmarkEnd w:id="9"/>
    </w:p>
    <w:p w:rsidR="00486130" w:rsidRDefault="00486130" w:rsidP="00486130">
      <w:pPr>
        <w:spacing w:line="360" w:lineRule="auto"/>
        <w:jc w:val="both"/>
        <w:rPr>
          <w:rFonts w:ascii="Cambria" w:hAnsi="Cambria"/>
          <w:szCs w:val="22"/>
        </w:rPr>
      </w:pPr>
      <w:r w:rsidRPr="009E6DB9">
        <w:rPr>
          <w:rFonts w:ascii="Cambria" w:hAnsi="Cambria"/>
          <w:szCs w:val="22"/>
        </w:rPr>
        <w:t xml:space="preserve">Προϋπόθεση συμμετοχής σε προγράμματα που υλοποιούνται με τη χρήση </w:t>
      </w:r>
      <w:r>
        <w:rPr>
          <w:rFonts w:ascii="Cambria" w:hAnsi="Cambria"/>
          <w:szCs w:val="22"/>
        </w:rPr>
        <w:t>ψηφιακών</w:t>
      </w:r>
      <w:r w:rsidRPr="009E6DB9">
        <w:rPr>
          <w:rFonts w:ascii="Cambria" w:hAnsi="Cambria"/>
          <w:szCs w:val="22"/>
        </w:rPr>
        <w:t xml:space="preserve"> τεχνολογιών εξ αποστάσεως εκπαίδευσης μπορεί να αποτελεί η πιστοποιημένη γνώση ή εμπειρία χειρισμού</w:t>
      </w:r>
      <w:r>
        <w:rPr>
          <w:rFonts w:ascii="Cambria" w:hAnsi="Cambria"/>
          <w:szCs w:val="22"/>
        </w:rPr>
        <w:t xml:space="preserve"> υπολογιστών</w:t>
      </w:r>
      <w:r w:rsidRPr="009E6DB9">
        <w:rPr>
          <w:rFonts w:ascii="Cambria" w:hAnsi="Cambria"/>
          <w:szCs w:val="22"/>
        </w:rPr>
        <w:t>, όπως ορίζεται στην εκάστοτε πρόσκληση που διενεργείται από τον Επιστημονικό Υπεύθυνο. Η πιστοποιημένη γνώση αποδεικνύεται σύμφωνα με όσα προβλέπει το εκάστοτε ισχύον θεσμικό πλαίσιο.</w:t>
      </w:r>
    </w:p>
    <w:p w:rsidR="00486130" w:rsidRPr="002755D5" w:rsidRDefault="00486130" w:rsidP="00486130">
      <w:pPr>
        <w:spacing w:line="360" w:lineRule="auto"/>
        <w:jc w:val="both"/>
        <w:rPr>
          <w:rFonts w:ascii="Cambria" w:hAnsi="Cambria"/>
          <w:szCs w:val="22"/>
        </w:rPr>
      </w:pPr>
    </w:p>
    <w:p w:rsidR="00486130" w:rsidRPr="00DE2E6B" w:rsidRDefault="00DE2E6B" w:rsidP="00DE2E6B">
      <w:pPr>
        <w:pStyle w:val="4"/>
        <w:spacing w:before="120" w:after="240"/>
        <w:rPr>
          <w:rFonts w:ascii="Cambria" w:hAnsi="Cambria"/>
          <w:i w:val="0"/>
          <w:color w:val="auto"/>
        </w:rPr>
      </w:pPr>
      <w:bookmarkStart w:id="10" w:name="_Toc531701835"/>
      <w:r w:rsidRPr="00486130">
        <w:rPr>
          <w:rFonts w:ascii="Cambria" w:hAnsi="Cambria"/>
          <w:i w:val="0"/>
          <w:color w:val="auto"/>
        </w:rPr>
        <w:lastRenderedPageBreak/>
        <w:t xml:space="preserve">Άρθρο </w:t>
      </w:r>
      <w:r w:rsidRPr="002D06D8">
        <w:rPr>
          <w:rFonts w:ascii="Cambria" w:hAnsi="Cambria"/>
          <w:i w:val="0"/>
          <w:color w:val="auto"/>
        </w:rPr>
        <w:t>7</w:t>
      </w:r>
      <w:r w:rsidR="00486130" w:rsidRPr="00DE2E6B">
        <w:rPr>
          <w:rFonts w:ascii="Cambria" w:hAnsi="Cambria"/>
          <w:i w:val="0"/>
          <w:color w:val="auto"/>
        </w:rPr>
        <w:t>. Επιλογή Εκπαιδευτών</w:t>
      </w:r>
      <w:bookmarkEnd w:id="10"/>
    </w:p>
    <w:p w:rsidR="00DE2E6B" w:rsidRDefault="00486130" w:rsidP="00486130">
      <w:pPr>
        <w:spacing w:line="360" w:lineRule="auto"/>
        <w:jc w:val="both"/>
        <w:rPr>
          <w:rFonts w:ascii="Cambria" w:hAnsi="Cambria"/>
          <w:szCs w:val="22"/>
        </w:rPr>
      </w:pPr>
      <w:r w:rsidRPr="009E6DB9">
        <w:rPr>
          <w:rFonts w:ascii="Cambria" w:hAnsi="Cambria"/>
          <w:szCs w:val="22"/>
        </w:rPr>
        <w:t xml:space="preserve">Για την υλοποίηση των προγραμμάτων επιμόρφωσης και δια βίου μάθησης ο Επιστημονικός Υπεύθυνος προχωρά σε πρόσκληση προς τους ενταγμένους εκπαιδευτές στο Μητρώο. Η πρόσκληση αναρτάται στην ιστοσελίδα του Κέντρου και προβλέπει τη δυνατότητα υποβολής αίτησης </w:t>
      </w:r>
      <w:r w:rsidR="002D06D8">
        <w:rPr>
          <w:rFonts w:ascii="Cambria" w:hAnsi="Cambria"/>
          <w:szCs w:val="22"/>
        </w:rPr>
        <w:t>από</w:t>
      </w:r>
      <w:r w:rsidRPr="009E6DB9">
        <w:rPr>
          <w:rFonts w:ascii="Cambria" w:hAnsi="Cambria"/>
          <w:szCs w:val="22"/>
        </w:rPr>
        <w:t xml:space="preserve"> </w:t>
      </w:r>
      <w:r w:rsidR="002755D5">
        <w:rPr>
          <w:rFonts w:ascii="Cambria" w:hAnsi="Cambria"/>
          <w:szCs w:val="22"/>
        </w:rPr>
        <w:t xml:space="preserve">μέλη </w:t>
      </w:r>
      <w:bookmarkStart w:id="11" w:name="_GoBack"/>
      <w:bookmarkEnd w:id="11"/>
      <w:r w:rsidR="002755D5" w:rsidRPr="002755D5">
        <w:rPr>
          <w:rFonts w:ascii="Cambria" w:hAnsi="Cambria"/>
          <w:szCs w:val="22"/>
        </w:rPr>
        <w:t>Δ.Ε.Π. του ΠΑΔΑ και άλλων Πανεπιστημίων της ημεδαπής και αλλοδαπής, καθώς και τα μέλη Ε.ΔΙ.Π., Ε.Ε.Π. και Ε.Τ.Ε.Π. του Πανεπιστημίου</w:t>
      </w:r>
      <w:r w:rsidRPr="009E6DB9">
        <w:rPr>
          <w:rFonts w:ascii="Cambria" w:hAnsi="Cambria"/>
          <w:szCs w:val="22"/>
        </w:rPr>
        <w:t>. Σε ειδικές περιπτώσεις όπου οι ενταγμένοι στο Μητρώο Εκπαιδευτές δεν ικανοποιούν τις ανάγκες ενός προγράμματος ο Επιστημονικός Υπεύθυνος προχωρά σε δημόσια πρόσκληση εκδήλωσης ενδιαφέροντος. Σε κάθε πρόσκληση προγράμματος προσδιορίζονται τα θεματικά πεδία, τα στοιχεί</w:t>
      </w:r>
      <w:r w:rsidR="00DE2E6B">
        <w:rPr>
          <w:rFonts w:ascii="Cambria" w:hAnsi="Cambria"/>
          <w:szCs w:val="22"/>
        </w:rPr>
        <w:t>α που καθορίζουν τις απαιτήσεις</w:t>
      </w:r>
      <w:r w:rsidR="00DE2E6B" w:rsidRPr="00DE2E6B">
        <w:rPr>
          <w:rFonts w:ascii="Cambria" w:hAnsi="Cambria"/>
          <w:szCs w:val="22"/>
        </w:rPr>
        <w:t xml:space="preserve"> </w:t>
      </w:r>
      <w:r w:rsidRPr="009E6DB9">
        <w:rPr>
          <w:rFonts w:ascii="Cambria" w:hAnsi="Cambria"/>
          <w:szCs w:val="22"/>
        </w:rPr>
        <w:t xml:space="preserve">διαθεσιμότητας των διδασκόντων καθώς και τα ειδικότερα κριτήρια με τα οποία θα πραγματοποιηθεί η κατάταξη των υποψηφίων. </w:t>
      </w:r>
    </w:p>
    <w:p w:rsidR="00486130" w:rsidRPr="009E6DB9" w:rsidRDefault="00486130" w:rsidP="00486130">
      <w:pPr>
        <w:spacing w:line="360" w:lineRule="auto"/>
        <w:jc w:val="both"/>
        <w:rPr>
          <w:rFonts w:ascii="Cambria" w:hAnsi="Cambria"/>
          <w:szCs w:val="22"/>
        </w:rPr>
      </w:pPr>
      <w:r w:rsidRPr="009E6DB9">
        <w:rPr>
          <w:rFonts w:ascii="Cambria" w:hAnsi="Cambria"/>
          <w:szCs w:val="22"/>
        </w:rPr>
        <w:t>Οι ενδιαφερόμενοι καταθέτουν αίτηση συμμετοχής όπως προσδιορίζεται στην πρόσκληση σύμφωνα με τους όρους της, αξιολογούνται με βάση τα κριτήρια που αυτή ορίζει και κατατάσσονται από τριμελή επιτροπή που προτείνει ο Επιστημονικός Υπεύθυνος και ορίζεται από το Συμβούλιο. Ο πίνακας κατάταξης ανακοινώνεται μετά την έγκρισή του από τ</w:t>
      </w:r>
      <w:r w:rsidR="00DE2E6B">
        <w:rPr>
          <w:rFonts w:ascii="Cambria" w:hAnsi="Cambria"/>
          <w:szCs w:val="22"/>
        </w:rPr>
        <w:t xml:space="preserve">ο Συμβούλιο στην ιστοσελίδα </w:t>
      </w:r>
      <w:r w:rsidRPr="009E6DB9">
        <w:rPr>
          <w:rFonts w:ascii="Cambria" w:hAnsi="Cambria"/>
          <w:szCs w:val="22"/>
        </w:rPr>
        <w:t>του Κέντρου και κοινοποιείται στην Επιτροπή Ερευνών για τη σύναψη των σχετικών συμβάσεων. Τυχόν αιτήσεις θεραπείας ως προς τον πίνακα κατάταξης αντιμετωπίζονται σύμφωνα με όσα ισχύουν στις προσκλήσεις προσωπικού που διενεργεί ο Ε.Λ.Κ.Ε.</w:t>
      </w:r>
    </w:p>
    <w:p w:rsidR="00DE2E6B" w:rsidRDefault="00DE2E6B" w:rsidP="00486130">
      <w:pPr>
        <w:spacing w:line="360" w:lineRule="auto"/>
        <w:jc w:val="both"/>
        <w:rPr>
          <w:rFonts w:ascii="Cambria" w:hAnsi="Cambria"/>
          <w:szCs w:val="22"/>
        </w:rPr>
      </w:pPr>
    </w:p>
    <w:p w:rsidR="00DE2E6B" w:rsidRPr="00DE2E6B" w:rsidRDefault="00DE2E6B" w:rsidP="00DE2E6B">
      <w:pPr>
        <w:pStyle w:val="4"/>
        <w:spacing w:before="120" w:after="240"/>
        <w:rPr>
          <w:rFonts w:ascii="Cambria" w:hAnsi="Cambria"/>
          <w:i w:val="0"/>
          <w:color w:val="auto"/>
        </w:rPr>
      </w:pPr>
      <w:bookmarkStart w:id="12" w:name="_Toc531701836"/>
      <w:r w:rsidRPr="00486130">
        <w:rPr>
          <w:rFonts w:ascii="Cambria" w:hAnsi="Cambria"/>
          <w:i w:val="0"/>
          <w:color w:val="auto"/>
        </w:rPr>
        <w:t xml:space="preserve">Άρθρο </w:t>
      </w:r>
      <w:r>
        <w:rPr>
          <w:rFonts w:ascii="Cambria" w:hAnsi="Cambria"/>
          <w:i w:val="0"/>
          <w:color w:val="auto"/>
        </w:rPr>
        <w:t>8</w:t>
      </w:r>
      <w:r w:rsidRPr="00DE2E6B">
        <w:rPr>
          <w:rFonts w:ascii="Cambria" w:hAnsi="Cambria"/>
          <w:i w:val="0"/>
          <w:color w:val="auto"/>
        </w:rPr>
        <w:t xml:space="preserve">. </w:t>
      </w:r>
      <w:r>
        <w:rPr>
          <w:rFonts w:ascii="Cambria" w:hAnsi="Cambria"/>
          <w:i w:val="0"/>
          <w:color w:val="auto"/>
          <w:lang w:val="en-US"/>
        </w:rPr>
        <w:t>A</w:t>
      </w:r>
      <w:proofErr w:type="spellStart"/>
      <w:r w:rsidRPr="00DE2E6B">
        <w:rPr>
          <w:rFonts w:ascii="Cambria" w:hAnsi="Cambria"/>
          <w:i w:val="0"/>
          <w:color w:val="auto"/>
        </w:rPr>
        <w:t>ποδεικτικά</w:t>
      </w:r>
      <w:proofErr w:type="spellEnd"/>
      <w:r w:rsidRPr="00DE2E6B">
        <w:rPr>
          <w:rFonts w:ascii="Cambria" w:hAnsi="Cambria"/>
          <w:i w:val="0"/>
          <w:color w:val="auto"/>
        </w:rPr>
        <w:t xml:space="preserve"> πιστοποίησης γνώσεων</w:t>
      </w:r>
      <w:r w:rsidR="00717B93">
        <w:rPr>
          <w:rFonts w:ascii="Cambria" w:hAnsi="Cambria"/>
          <w:i w:val="0"/>
          <w:color w:val="auto"/>
        </w:rPr>
        <w:t xml:space="preserve"> επιμόρφωσης ή </w:t>
      </w:r>
      <w:r w:rsidRPr="00DE2E6B">
        <w:rPr>
          <w:rFonts w:ascii="Cambria" w:hAnsi="Cambria"/>
          <w:i w:val="0"/>
          <w:color w:val="auto"/>
        </w:rPr>
        <w:t>κατάρτισης</w:t>
      </w:r>
      <w:bookmarkEnd w:id="12"/>
    </w:p>
    <w:p w:rsidR="00486130" w:rsidRDefault="00486130" w:rsidP="00486130">
      <w:pPr>
        <w:spacing w:line="360" w:lineRule="auto"/>
        <w:jc w:val="both"/>
        <w:rPr>
          <w:rFonts w:ascii="Cambria" w:hAnsi="Cambria"/>
          <w:szCs w:val="22"/>
        </w:rPr>
      </w:pPr>
      <w:r w:rsidRPr="009E6DB9">
        <w:rPr>
          <w:rFonts w:ascii="Cambria" w:hAnsi="Cambria"/>
          <w:szCs w:val="22"/>
        </w:rPr>
        <w:t>Τα δικαιολογητικά επιμόρφωσης στο πλαίσιο μη τυπικής εκπαίδευσης που υποβάλλονται από τον υποψήφιο κατά την αίτησή του θα πρέπει να περιλαμβάνουν με σαφήνεια τον επιμορφωτικό φορέα (δημόσιος ή ιδιωτικός),</w:t>
      </w:r>
      <w:r w:rsidR="00717B93">
        <w:rPr>
          <w:rFonts w:ascii="Cambria" w:hAnsi="Cambria"/>
          <w:szCs w:val="22"/>
        </w:rPr>
        <w:t xml:space="preserve"> το αντικείμενο της επιμόρφωσης ή </w:t>
      </w:r>
      <w:r w:rsidRPr="009E6DB9">
        <w:rPr>
          <w:rFonts w:ascii="Cambria" w:hAnsi="Cambria"/>
          <w:szCs w:val="22"/>
        </w:rPr>
        <w:t xml:space="preserve">κατάρτισης, το χρονικό διάστημα </w:t>
      </w:r>
      <w:r w:rsidR="00717B93">
        <w:rPr>
          <w:rFonts w:ascii="Cambria" w:hAnsi="Cambria"/>
          <w:szCs w:val="22"/>
        </w:rPr>
        <w:t>πραγματοποίησή</w:t>
      </w:r>
      <w:r w:rsidRPr="009E6DB9">
        <w:rPr>
          <w:rFonts w:ascii="Cambria" w:hAnsi="Cambria"/>
          <w:szCs w:val="22"/>
        </w:rPr>
        <w:t xml:space="preserve">ς της, τη διάρκειά της αποκλειστικά σε ώρες (κατ' ελάχιστο 25 ώρες) και </w:t>
      </w:r>
      <w:proofErr w:type="spellStart"/>
      <w:r w:rsidRPr="009E6DB9">
        <w:rPr>
          <w:rFonts w:ascii="Cambria" w:hAnsi="Cambria"/>
          <w:szCs w:val="22"/>
        </w:rPr>
        <w:t>ό,τι</w:t>
      </w:r>
      <w:proofErr w:type="spellEnd"/>
      <w:r w:rsidRPr="009E6DB9">
        <w:rPr>
          <w:rFonts w:ascii="Cambria" w:hAnsi="Cambria"/>
          <w:szCs w:val="22"/>
        </w:rPr>
        <w:t xml:space="preserve"> άλλο προβλέπει το εκάστοτε ισχύον θεσμικό πλαίσιο. Σε αντίθετη π</w:t>
      </w:r>
      <w:r w:rsidR="00DE2E6B">
        <w:rPr>
          <w:rFonts w:ascii="Cambria" w:hAnsi="Cambria"/>
          <w:szCs w:val="22"/>
        </w:rPr>
        <w:t>ερίπτωση η επιμόρφωση/κατάρτιση</w:t>
      </w:r>
      <w:r w:rsidRPr="009E6DB9">
        <w:rPr>
          <w:rFonts w:ascii="Cambria" w:hAnsi="Cambria"/>
          <w:szCs w:val="22"/>
        </w:rPr>
        <w:t xml:space="preserve"> δεν λαμβάνεται υπόψη. Ώρες που δεν αναφέρονται σε σχετική βεβαίωση μπορούν να αποδειχθούν από το πρόγραμμα σπουδών της επιμόρφωσης/κατάρτισης. Δεν γίνεται αποδεκτή η επιβεβαίωση ωρών επιμόρφωσης/κατάρτισης με Υπεύθυνες Δηλώσεις του υποψηφίου.</w:t>
      </w:r>
    </w:p>
    <w:p w:rsidR="00DE2E6B" w:rsidRPr="009E6DB9" w:rsidRDefault="00DE2E6B" w:rsidP="00486130">
      <w:pPr>
        <w:spacing w:line="360" w:lineRule="auto"/>
        <w:jc w:val="both"/>
        <w:rPr>
          <w:rFonts w:ascii="Cambria" w:hAnsi="Cambria"/>
          <w:szCs w:val="22"/>
        </w:rPr>
      </w:pPr>
      <w:r w:rsidRPr="009E6DB9">
        <w:rPr>
          <w:rFonts w:ascii="Cambria" w:hAnsi="Cambria"/>
          <w:szCs w:val="22"/>
        </w:rPr>
        <w:t>Εφόσον το θεσμικό πλαίσιο απαιτεί πιστοποίηση για τους Εκπαιδευτές Ενηλίκων, το πιστοποιητικό αυτό αποτελεί απαραίτητο προσόν ένταξης στο Μητρώο.</w:t>
      </w:r>
    </w:p>
    <w:p w:rsidR="00486130" w:rsidRDefault="00486130" w:rsidP="00486130">
      <w:pPr>
        <w:spacing w:line="360" w:lineRule="auto"/>
        <w:jc w:val="both"/>
        <w:rPr>
          <w:rFonts w:ascii="Cambria" w:hAnsi="Cambria"/>
          <w:szCs w:val="22"/>
        </w:rPr>
      </w:pPr>
    </w:p>
    <w:p w:rsidR="00DE2E6B" w:rsidRPr="00DE2E6B" w:rsidRDefault="00DE2E6B" w:rsidP="00DE2E6B">
      <w:pPr>
        <w:pStyle w:val="4"/>
        <w:spacing w:before="120" w:after="240"/>
        <w:rPr>
          <w:rFonts w:ascii="Cambria" w:hAnsi="Cambria"/>
          <w:i w:val="0"/>
          <w:color w:val="auto"/>
        </w:rPr>
      </w:pPr>
      <w:bookmarkStart w:id="13" w:name="_Toc531701837"/>
      <w:r w:rsidRPr="00486130">
        <w:rPr>
          <w:rFonts w:ascii="Cambria" w:hAnsi="Cambria"/>
          <w:i w:val="0"/>
          <w:color w:val="auto"/>
        </w:rPr>
        <w:t xml:space="preserve">Άρθρο </w:t>
      </w:r>
      <w:r w:rsidRPr="00DE2E6B">
        <w:rPr>
          <w:rFonts w:ascii="Cambria" w:hAnsi="Cambria"/>
          <w:i w:val="0"/>
          <w:color w:val="auto"/>
        </w:rPr>
        <w:t>9</w:t>
      </w:r>
      <w:r>
        <w:rPr>
          <w:rFonts w:ascii="Cambria" w:hAnsi="Cambria"/>
          <w:i w:val="0"/>
          <w:color w:val="auto"/>
        </w:rPr>
        <w:t xml:space="preserve">. </w:t>
      </w:r>
      <w:r w:rsidRPr="00DE2E6B">
        <w:rPr>
          <w:rFonts w:ascii="Cambria" w:hAnsi="Cambria"/>
          <w:i w:val="0"/>
          <w:color w:val="auto"/>
        </w:rPr>
        <w:t>Ξένες γλώσσες</w:t>
      </w:r>
      <w:bookmarkEnd w:id="13"/>
    </w:p>
    <w:p w:rsidR="00486130" w:rsidRPr="009E6DB9" w:rsidRDefault="00486130" w:rsidP="00486130">
      <w:pPr>
        <w:spacing w:line="360" w:lineRule="auto"/>
        <w:jc w:val="both"/>
        <w:rPr>
          <w:rFonts w:ascii="Cambria" w:hAnsi="Cambria"/>
          <w:szCs w:val="22"/>
        </w:rPr>
      </w:pPr>
      <w:r w:rsidRPr="009E6DB9">
        <w:rPr>
          <w:rFonts w:ascii="Cambria" w:hAnsi="Cambria"/>
          <w:szCs w:val="22"/>
        </w:rPr>
        <w:t>Η πιστοποίηση του επιπέδου γνώσης των ξένων γλωσσών αποδεικνύεται με βάση τα προβλεπόμενα στο ισχύον θεσμικό πλαίσιο.</w:t>
      </w:r>
    </w:p>
    <w:p w:rsidR="002D06D8" w:rsidRDefault="002D06D8" w:rsidP="00486130">
      <w:pPr>
        <w:spacing w:line="360" w:lineRule="auto"/>
        <w:jc w:val="both"/>
        <w:rPr>
          <w:rFonts w:ascii="Cambria" w:hAnsi="Cambria"/>
          <w:szCs w:val="22"/>
        </w:rPr>
      </w:pPr>
    </w:p>
    <w:p w:rsidR="00486130" w:rsidRPr="002D06D8" w:rsidRDefault="002D06D8" w:rsidP="002D06D8">
      <w:pPr>
        <w:pStyle w:val="4"/>
        <w:spacing w:before="120" w:after="240"/>
        <w:rPr>
          <w:rFonts w:ascii="Cambria" w:hAnsi="Cambria"/>
          <w:i w:val="0"/>
          <w:color w:val="auto"/>
        </w:rPr>
      </w:pPr>
      <w:bookmarkStart w:id="14" w:name="_Toc531701838"/>
      <w:r w:rsidRPr="002D06D8">
        <w:rPr>
          <w:rFonts w:ascii="Cambria" w:hAnsi="Cambria"/>
          <w:i w:val="0"/>
          <w:color w:val="auto"/>
        </w:rPr>
        <w:lastRenderedPageBreak/>
        <w:t>Άρθρο 10</w:t>
      </w:r>
      <w:r w:rsidR="00486130" w:rsidRPr="002D06D8">
        <w:rPr>
          <w:rFonts w:ascii="Cambria" w:hAnsi="Cambria"/>
          <w:i w:val="0"/>
          <w:color w:val="auto"/>
        </w:rPr>
        <w:t>. Εργασιακή εμπειρία</w:t>
      </w:r>
      <w:bookmarkEnd w:id="14"/>
    </w:p>
    <w:p w:rsidR="00486130" w:rsidRDefault="00486130" w:rsidP="00486130">
      <w:pPr>
        <w:spacing w:line="360" w:lineRule="auto"/>
        <w:jc w:val="both"/>
        <w:rPr>
          <w:rFonts w:ascii="Cambria" w:hAnsi="Cambria"/>
          <w:szCs w:val="22"/>
        </w:rPr>
      </w:pPr>
      <w:r w:rsidRPr="009E6DB9">
        <w:rPr>
          <w:rFonts w:ascii="Cambria" w:hAnsi="Cambria"/>
          <w:szCs w:val="22"/>
        </w:rPr>
        <w:t>Η πιστοποίηση της εργασιακής εμπειρίας αποδεικνύεται από βεβαίωση του εργοδότη ή του ασφαλιστικού φορέα.</w:t>
      </w:r>
    </w:p>
    <w:sectPr w:rsidR="00486130" w:rsidSect="00B43094">
      <w:type w:val="continuous"/>
      <w:pgSz w:w="11906" w:h="16838"/>
      <w:pgMar w:top="993" w:right="1191" w:bottom="1440"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70" w:rsidRDefault="00154C70">
      <w:r>
        <w:separator/>
      </w:r>
    </w:p>
  </w:endnote>
  <w:endnote w:type="continuationSeparator" w:id="0">
    <w:p w:rsidR="00154C70" w:rsidRDefault="00154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91" w:rsidRPr="00E13591" w:rsidRDefault="00E13591">
    <w:pPr>
      <w:tabs>
        <w:tab w:val="center" w:pos="4550"/>
        <w:tab w:val="left" w:pos="5818"/>
      </w:tabs>
      <w:ind w:right="260"/>
      <w:jc w:val="right"/>
      <w:rPr>
        <w:rFonts w:ascii="Cambria" w:hAnsi="Cambria"/>
        <w:color w:val="222A35"/>
        <w:sz w:val="24"/>
      </w:rPr>
    </w:pPr>
    <w:r w:rsidRPr="00E13591">
      <w:rPr>
        <w:rFonts w:ascii="Cambria" w:hAnsi="Cambria"/>
        <w:color w:val="8496B0"/>
        <w:sz w:val="24"/>
      </w:rPr>
      <w:t xml:space="preserve">Σελίδα </w:t>
    </w:r>
    <w:r w:rsidR="00B5433B" w:rsidRPr="00E13591">
      <w:rPr>
        <w:rFonts w:ascii="Cambria" w:hAnsi="Cambria"/>
        <w:color w:val="323E4F"/>
        <w:sz w:val="24"/>
      </w:rPr>
      <w:fldChar w:fldCharType="begin"/>
    </w:r>
    <w:r w:rsidRPr="00E13591">
      <w:rPr>
        <w:rFonts w:ascii="Cambria" w:hAnsi="Cambria"/>
        <w:color w:val="323E4F"/>
        <w:sz w:val="24"/>
      </w:rPr>
      <w:instrText xml:space="preserve"> PAGE   \* MERGEFORMAT </w:instrText>
    </w:r>
    <w:r w:rsidR="00B5433B" w:rsidRPr="00E13591">
      <w:rPr>
        <w:rFonts w:ascii="Cambria" w:hAnsi="Cambria"/>
        <w:color w:val="323E4F"/>
        <w:sz w:val="24"/>
      </w:rPr>
      <w:fldChar w:fldCharType="separate"/>
    </w:r>
    <w:r w:rsidR="00A04FC4">
      <w:rPr>
        <w:rFonts w:ascii="Cambria" w:hAnsi="Cambria"/>
        <w:noProof/>
        <w:color w:val="323E4F"/>
        <w:sz w:val="24"/>
      </w:rPr>
      <w:t>6</w:t>
    </w:r>
    <w:r w:rsidR="00B5433B" w:rsidRPr="00E13591">
      <w:rPr>
        <w:rFonts w:ascii="Cambria" w:hAnsi="Cambria"/>
        <w:color w:val="323E4F"/>
        <w:sz w:val="24"/>
      </w:rPr>
      <w:fldChar w:fldCharType="end"/>
    </w:r>
    <w:r w:rsidRPr="00E13591">
      <w:rPr>
        <w:rFonts w:ascii="Cambria" w:hAnsi="Cambria"/>
        <w:color w:val="323E4F"/>
        <w:sz w:val="24"/>
      </w:rPr>
      <w:t xml:space="preserve"> | </w:t>
    </w:r>
    <w:fldSimple w:instr=" NUMPAGES  \* Arabic  \* MERGEFORMAT ">
      <w:r w:rsidR="00A04FC4" w:rsidRPr="00A04FC4">
        <w:rPr>
          <w:rFonts w:ascii="Cambria" w:hAnsi="Cambria"/>
          <w:noProof/>
          <w:color w:val="323E4F"/>
          <w:sz w:val="24"/>
        </w:rPr>
        <w:t>9</w:t>
      </w:r>
    </w:fldSimple>
  </w:p>
  <w:p w:rsidR="00E13591" w:rsidRDefault="00E13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70" w:rsidRDefault="00154C70">
      <w:r>
        <w:separator/>
      </w:r>
    </w:p>
  </w:footnote>
  <w:footnote w:type="continuationSeparator" w:id="0">
    <w:p w:rsidR="00154C70" w:rsidRDefault="00154C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2AD1"/>
    <w:multiLevelType w:val="hybridMultilevel"/>
    <w:tmpl w:val="906CE50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D533291"/>
    <w:multiLevelType w:val="hybridMultilevel"/>
    <w:tmpl w:val="CAD4B4F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DBB2CD5"/>
    <w:multiLevelType w:val="hybridMultilevel"/>
    <w:tmpl w:val="0CCC39E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2E6F0D67"/>
    <w:multiLevelType w:val="hybridMultilevel"/>
    <w:tmpl w:val="2A08FBA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98F6B59"/>
    <w:multiLevelType w:val="hybridMultilevel"/>
    <w:tmpl w:val="4A9CAEF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1D54DCE"/>
    <w:multiLevelType w:val="hybridMultilevel"/>
    <w:tmpl w:val="F2C8AB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BE17C4"/>
    <w:multiLevelType w:val="multilevel"/>
    <w:tmpl w:val="9C1C88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474029F1"/>
    <w:multiLevelType w:val="hybridMultilevel"/>
    <w:tmpl w:val="14901C2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482B4D88"/>
    <w:multiLevelType w:val="hybridMultilevel"/>
    <w:tmpl w:val="2A2C3CA0"/>
    <w:lvl w:ilvl="0" w:tplc="04080001">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19B7223"/>
    <w:multiLevelType w:val="hybridMultilevel"/>
    <w:tmpl w:val="FE5464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6B1160A"/>
    <w:multiLevelType w:val="hybridMultilevel"/>
    <w:tmpl w:val="A20662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7ED68E0"/>
    <w:multiLevelType w:val="hybridMultilevel"/>
    <w:tmpl w:val="4C3ABE2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5CBA0E14"/>
    <w:multiLevelType w:val="hybridMultilevel"/>
    <w:tmpl w:val="75F8491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nsid w:val="5E3302AB"/>
    <w:multiLevelType w:val="hybridMultilevel"/>
    <w:tmpl w:val="8E5CF7B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E8B3AAC"/>
    <w:multiLevelType w:val="multilevel"/>
    <w:tmpl w:val="A20662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1F1314A"/>
    <w:multiLevelType w:val="hybridMultilevel"/>
    <w:tmpl w:val="9C1C8864"/>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68E43A86"/>
    <w:multiLevelType w:val="hybridMultilevel"/>
    <w:tmpl w:val="9D38D7E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691F068F"/>
    <w:multiLevelType w:val="hybridMultilevel"/>
    <w:tmpl w:val="8446FA9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71F92666"/>
    <w:multiLevelType w:val="hybridMultilevel"/>
    <w:tmpl w:val="824AC61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2283397"/>
    <w:multiLevelType w:val="hybridMultilevel"/>
    <w:tmpl w:val="B09E19E8"/>
    <w:lvl w:ilvl="0" w:tplc="0408000F">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0">
    <w:nsid w:val="77F71099"/>
    <w:multiLevelType w:val="hybridMultilevel"/>
    <w:tmpl w:val="BC882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0"/>
  </w:num>
  <w:num w:numId="4">
    <w:abstractNumId w:val="19"/>
  </w:num>
  <w:num w:numId="5">
    <w:abstractNumId w:val="8"/>
  </w:num>
  <w:num w:numId="6">
    <w:abstractNumId w:val="7"/>
  </w:num>
  <w:num w:numId="7">
    <w:abstractNumId w:val="16"/>
  </w:num>
  <w:num w:numId="8">
    <w:abstractNumId w:val="11"/>
  </w:num>
  <w:num w:numId="9">
    <w:abstractNumId w:val="20"/>
  </w:num>
  <w:num w:numId="10">
    <w:abstractNumId w:val="4"/>
  </w:num>
  <w:num w:numId="11">
    <w:abstractNumId w:val="0"/>
  </w:num>
  <w:num w:numId="12">
    <w:abstractNumId w:val="2"/>
  </w:num>
  <w:num w:numId="13">
    <w:abstractNumId w:val="17"/>
  </w:num>
  <w:num w:numId="14">
    <w:abstractNumId w:val="3"/>
  </w:num>
  <w:num w:numId="15">
    <w:abstractNumId w:val="12"/>
  </w:num>
  <w:num w:numId="16">
    <w:abstractNumId w:val="15"/>
  </w:num>
  <w:num w:numId="17">
    <w:abstractNumId w:val="6"/>
  </w:num>
  <w:num w:numId="18">
    <w:abstractNumId w:val="13"/>
  </w:num>
  <w:num w:numId="19">
    <w:abstractNumId w:val="14"/>
  </w:num>
  <w:num w:numId="20">
    <w:abstractNumId w:val="1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stylePaneFormatFilter w:val="3F01"/>
  <w:defaultTabStop w:val="720"/>
  <w:characterSpacingControl w:val="doNotCompress"/>
  <w:footnotePr>
    <w:footnote w:id="-1"/>
    <w:footnote w:id="0"/>
  </w:footnotePr>
  <w:endnotePr>
    <w:endnote w:id="-1"/>
    <w:endnote w:id="0"/>
  </w:endnotePr>
  <w:compat/>
  <w:rsids>
    <w:rsidRoot w:val="000D4047"/>
    <w:rsid w:val="00001C24"/>
    <w:rsid w:val="000116CF"/>
    <w:rsid w:val="000200D4"/>
    <w:rsid w:val="00020496"/>
    <w:rsid w:val="00036408"/>
    <w:rsid w:val="00036DAF"/>
    <w:rsid w:val="00040759"/>
    <w:rsid w:val="00043311"/>
    <w:rsid w:val="000444CF"/>
    <w:rsid w:val="00047A23"/>
    <w:rsid w:val="00073996"/>
    <w:rsid w:val="000941B6"/>
    <w:rsid w:val="000A60AD"/>
    <w:rsid w:val="000B2B28"/>
    <w:rsid w:val="000B3183"/>
    <w:rsid w:val="000B4CFF"/>
    <w:rsid w:val="000D02DB"/>
    <w:rsid w:val="000D3BA7"/>
    <w:rsid w:val="000D4047"/>
    <w:rsid w:val="000E05C8"/>
    <w:rsid w:val="000F3E19"/>
    <w:rsid w:val="00101C22"/>
    <w:rsid w:val="0010244C"/>
    <w:rsid w:val="00102A05"/>
    <w:rsid w:val="00102CE9"/>
    <w:rsid w:val="00103F7D"/>
    <w:rsid w:val="00111C0C"/>
    <w:rsid w:val="00115D7C"/>
    <w:rsid w:val="00146133"/>
    <w:rsid w:val="00154C70"/>
    <w:rsid w:val="00163407"/>
    <w:rsid w:val="00171C56"/>
    <w:rsid w:val="00172180"/>
    <w:rsid w:val="001864AD"/>
    <w:rsid w:val="001921CD"/>
    <w:rsid w:val="001B682E"/>
    <w:rsid w:val="001B7020"/>
    <w:rsid w:val="001E0C96"/>
    <w:rsid w:val="001E6A01"/>
    <w:rsid w:val="001F5D68"/>
    <w:rsid w:val="001F6225"/>
    <w:rsid w:val="00234554"/>
    <w:rsid w:val="00234C36"/>
    <w:rsid w:val="00244016"/>
    <w:rsid w:val="002454C7"/>
    <w:rsid w:val="00246C10"/>
    <w:rsid w:val="00252E7D"/>
    <w:rsid w:val="00254D29"/>
    <w:rsid w:val="00257931"/>
    <w:rsid w:val="00267695"/>
    <w:rsid w:val="002755D5"/>
    <w:rsid w:val="00277F98"/>
    <w:rsid w:val="002817E0"/>
    <w:rsid w:val="00286CCD"/>
    <w:rsid w:val="002A0B90"/>
    <w:rsid w:val="002A14FD"/>
    <w:rsid w:val="002A1BDF"/>
    <w:rsid w:val="002B46C4"/>
    <w:rsid w:val="002C5778"/>
    <w:rsid w:val="002D06D8"/>
    <w:rsid w:val="002D17D7"/>
    <w:rsid w:val="002D5C8C"/>
    <w:rsid w:val="002E18E8"/>
    <w:rsid w:val="00302A9D"/>
    <w:rsid w:val="0030439D"/>
    <w:rsid w:val="00342823"/>
    <w:rsid w:val="00347D5B"/>
    <w:rsid w:val="0035143E"/>
    <w:rsid w:val="00356F40"/>
    <w:rsid w:val="00375C7E"/>
    <w:rsid w:val="00377236"/>
    <w:rsid w:val="003A00B6"/>
    <w:rsid w:val="003A667A"/>
    <w:rsid w:val="003B3517"/>
    <w:rsid w:val="003C6359"/>
    <w:rsid w:val="0040278B"/>
    <w:rsid w:val="00404CAA"/>
    <w:rsid w:val="00413DB1"/>
    <w:rsid w:val="0042067E"/>
    <w:rsid w:val="00422BBC"/>
    <w:rsid w:val="00423D54"/>
    <w:rsid w:val="00425426"/>
    <w:rsid w:val="0042738B"/>
    <w:rsid w:val="00430846"/>
    <w:rsid w:val="00430DCA"/>
    <w:rsid w:val="00444A3F"/>
    <w:rsid w:val="00447E31"/>
    <w:rsid w:val="00447ECE"/>
    <w:rsid w:val="00454D47"/>
    <w:rsid w:val="00464BFB"/>
    <w:rsid w:val="00480E29"/>
    <w:rsid w:val="00486130"/>
    <w:rsid w:val="00492F8A"/>
    <w:rsid w:val="004B46E9"/>
    <w:rsid w:val="004B6F19"/>
    <w:rsid w:val="004D3673"/>
    <w:rsid w:val="004D37E8"/>
    <w:rsid w:val="004D45A7"/>
    <w:rsid w:val="004D7262"/>
    <w:rsid w:val="004E2BBA"/>
    <w:rsid w:val="004E7070"/>
    <w:rsid w:val="004F0386"/>
    <w:rsid w:val="004F69B8"/>
    <w:rsid w:val="004F6E53"/>
    <w:rsid w:val="0050297F"/>
    <w:rsid w:val="0051690A"/>
    <w:rsid w:val="005257B0"/>
    <w:rsid w:val="00530D35"/>
    <w:rsid w:val="005332CD"/>
    <w:rsid w:val="005406B9"/>
    <w:rsid w:val="00543241"/>
    <w:rsid w:val="0054730F"/>
    <w:rsid w:val="005564D9"/>
    <w:rsid w:val="005630A7"/>
    <w:rsid w:val="005743D0"/>
    <w:rsid w:val="00577FFE"/>
    <w:rsid w:val="00582E91"/>
    <w:rsid w:val="00590A95"/>
    <w:rsid w:val="005C0CDB"/>
    <w:rsid w:val="005C7C3B"/>
    <w:rsid w:val="005D067B"/>
    <w:rsid w:val="005D45A8"/>
    <w:rsid w:val="005D5F05"/>
    <w:rsid w:val="005D7633"/>
    <w:rsid w:val="006042AB"/>
    <w:rsid w:val="00605A4D"/>
    <w:rsid w:val="00623B1F"/>
    <w:rsid w:val="0063298D"/>
    <w:rsid w:val="00635248"/>
    <w:rsid w:val="00643A9F"/>
    <w:rsid w:val="00645D78"/>
    <w:rsid w:val="00664B98"/>
    <w:rsid w:val="00671C89"/>
    <w:rsid w:val="00671E6E"/>
    <w:rsid w:val="006B45AB"/>
    <w:rsid w:val="006D2D59"/>
    <w:rsid w:val="006E3379"/>
    <w:rsid w:val="0070593F"/>
    <w:rsid w:val="00711802"/>
    <w:rsid w:val="00714702"/>
    <w:rsid w:val="00717B93"/>
    <w:rsid w:val="00720409"/>
    <w:rsid w:val="007275E9"/>
    <w:rsid w:val="007371C3"/>
    <w:rsid w:val="0074396A"/>
    <w:rsid w:val="00770C3F"/>
    <w:rsid w:val="007765BA"/>
    <w:rsid w:val="00776D8A"/>
    <w:rsid w:val="00780878"/>
    <w:rsid w:val="00783FB7"/>
    <w:rsid w:val="007922BE"/>
    <w:rsid w:val="007A19E1"/>
    <w:rsid w:val="007A1EE6"/>
    <w:rsid w:val="007D1A79"/>
    <w:rsid w:val="007D7321"/>
    <w:rsid w:val="007E141D"/>
    <w:rsid w:val="007E48E8"/>
    <w:rsid w:val="007E57A8"/>
    <w:rsid w:val="007E7D65"/>
    <w:rsid w:val="007F038A"/>
    <w:rsid w:val="007F4AFC"/>
    <w:rsid w:val="008012E9"/>
    <w:rsid w:val="00804EB0"/>
    <w:rsid w:val="00822B1A"/>
    <w:rsid w:val="008255FF"/>
    <w:rsid w:val="00826993"/>
    <w:rsid w:val="0082719C"/>
    <w:rsid w:val="00827669"/>
    <w:rsid w:val="00833E38"/>
    <w:rsid w:val="0083614C"/>
    <w:rsid w:val="00844379"/>
    <w:rsid w:val="008459C8"/>
    <w:rsid w:val="00851F81"/>
    <w:rsid w:val="0088484B"/>
    <w:rsid w:val="008867C8"/>
    <w:rsid w:val="00892489"/>
    <w:rsid w:val="008A22AE"/>
    <w:rsid w:val="008A5D96"/>
    <w:rsid w:val="008B1D04"/>
    <w:rsid w:val="008B1D96"/>
    <w:rsid w:val="008C30DD"/>
    <w:rsid w:val="008D73F7"/>
    <w:rsid w:val="008E2A46"/>
    <w:rsid w:val="008E480D"/>
    <w:rsid w:val="00910097"/>
    <w:rsid w:val="00913440"/>
    <w:rsid w:val="00914C75"/>
    <w:rsid w:val="009201CC"/>
    <w:rsid w:val="0092603B"/>
    <w:rsid w:val="0093544F"/>
    <w:rsid w:val="0096312F"/>
    <w:rsid w:val="00965618"/>
    <w:rsid w:val="0097124E"/>
    <w:rsid w:val="0098181A"/>
    <w:rsid w:val="00982D3A"/>
    <w:rsid w:val="00984806"/>
    <w:rsid w:val="009871B2"/>
    <w:rsid w:val="00991EA6"/>
    <w:rsid w:val="00992DA6"/>
    <w:rsid w:val="009A03DD"/>
    <w:rsid w:val="009A5E44"/>
    <w:rsid w:val="009C5D35"/>
    <w:rsid w:val="009D1FE9"/>
    <w:rsid w:val="009D212E"/>
    <w:rsid w:val="009D3869"/>
    <w:rsid w:val="009D70C4"/>
    <w:rsid w:val="009D770C"/>
    <w:rsid w:val="009E6B82"/>
    <w:rsid w:val="009E6DB9"/>
    <w:rsid w:val="00A03D35"/>
    <w:rsid w:val="00A04FC4"/>
    <w:rsid w:val="00A132CC"/>
    <w:rsid w:val="00A151AD"/>
    <w:rsid w:val="00A30211"/>
    <w:rsid w:val="00A701BF"/>
    <w:rsid w:val="00A70FCB"/>
    <w:rsid w:val="00A7621D"/>
    <w:rsid w:val="00A938AA"/>
    <w:rsid w:val="00A97B25"/>
    <w:rsid w:val="00AB3CC2"/>
    <w:rsid w:val="00AB5763"/>
    <w:rsid w:val="00AC6188"/>
    <w:rsid w:val="00AC6448"/>
    <w:rsid w:val="00AC7622"/>
    <w:rsid w:val="00AE265C"/>
    <w:rsid w:val="00AE5DC8"/>
    <w:rsid w:val="00AF63AA"/>
    <w:rsid w:val="00B07656"/>
    <w:rsid w:val="00B21BF0"/>
    <w:rsid w:val="00B256CB"/>
    <w:rsid w:val="00B43094"/>
    <w:rsid w:val="00B5159F"/>
    <w:rsid w:val="00B5433B"/>
    <w:rsid w:val="00B62BC9"/>
    <w:rsid w:val="00B82618"/>
    <w:rsid w:val="00B92E6D"/>
    <w:rsid w:val="00B9744B"/>
    <w:rsid w:val="00B97997"/>
    <w:rsid w:val="00BA3889"/>
    <w:rsid w:val="00BC077A"/>
    <w:rsid w:val="00BD5A59"/>
    <w:rsid w:val="00BE4E5C"/>
    <w:rsid w:val="00C00395"/>
    <w:rsid w:val="00C024EF"/>
    <w:rsid w:val="00C056FA"/>
    <w:rsid w:val="00C145CB"/>
    <w:rsid w:val="00C15356"/>
    <w:rsid w:val="00C23745"/>
    <w:rsid w:val="00C26AC9"/>
    <w:rsid w:val="00C31E0B"/>
    <w:rsid w:val="00C44315"/>
    <w:rsid w:val="00C55B21"/>
    <w:rsid w:val="00C84EFA"/>
    <w:rsid w:val="00C86B30"/>
    <w:rsid w:val="00CB2598"/>
    <w:rsid w:val="00CB72A1"/>
    <w:rsid w:val="00CC649B"/>
    <w:rsid w:val="00CE0F9B"/>
    <w:rsid w:val="00CE14AB"/>
    <w:rsid w:val="00CE39CD"/>
    <w:rsid w:val="00CE729E"/>
    <w:rsid w:val="00CF2072"/>
    <w:rsid w:val="00CF334A"/>
    <w:rsid w:val="00CF7D92"/>
    <w:rsid w:val="00D014EA"/>
    <w:rsid w:val="00D06127"/>
    <w:rsid w:val="00D07004"/>
    <w:rsid w:val="00D138C3"/>
    <w:rsid w:val="00D245AA"/>
    <w:rsid w:val="00D25BB4"/>
    <w:rsid w:val="00D45DD8"/>
    <w:rsid w:val="00D50B51"/>
    <w:rsid w:val="00D644ED"/>
    <w:rsid w:val="00D65B5C"/>
    <w:rsid w:val="00D80707"/>
    <w:rsid w:val="00D9704F"/>
    <w:rsid w:val="00D97F74"/>
    <w:rsid w:val="00DA204A"/>
    <w:rsid w:val="00DB29EB"/>
    <w:rsid w:val="00DB58FA"/>
    <w:rsid w:val="00DC0717"/>
    <w:rsid w:val="00DD1C5A"/>
    <w:rsid w:val="00DD4F7F"/>
    <w:rsid w:val="00DD7A67"/>
    <w:rsid w:val="00DE2E6B"/>
    <w:rsid w:val="00DE3321"/>
    <w:rsid w:val="00DE5051"/>
    <w:rsid w:val="00DF7D48"/>
    <w:rsid w:val="00E01BD2"/>
    <w:rsid w:val="00E02B01"/>
    <w:rsid w:val="00E06E43"/>
    <w:rsid w:val="00E1048E"/>
    <w:rsid w:val="00E13591"/>
    <w:rsid w:val="00E44D4C"/>
    <w:rsid w:val="00E561D0"/>
    <w:rsid w:val="00E62B45"/>
    <w:rsid w:val="00E66A67"/>
    <w:rsid w:val="00E84273"/>
    <w:rsid w:val="00E92C37"/>
    <w:rsid w:val="00EA69BC"/>
    <w:rsid w:val="00EA75ED"/>
    <w:rsid w:val="00EC6386"/>
    <w:rsid w:val="00ED2603"/>
    <w:rsid w:val="00EE33A6"/>
    <w:rsid w:val="00EE3528"/>
    <w:rsid w:val="00EE5869"/>
    <w:rsid w:val="00F06511"/>
    <w:rsid w:val="00F0704B"/>
    <w:rsid w:val="00F13190"/>
    <w:rsid w:val="00F217E9"/>
    <w:rsid w:val="00F32CFD"/>
    <w:rsid w:val="00F75809"/>
    <w:rsid w:val="00F8105B"/>
    <w:rsid w:val="00F822B4"/>
    <w:rsid w:val="00FE2F16"/>
    <w:rsid w:val="00FE5234"/>
    <w:rsid w:val="00FF43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1CD"/>
    <w:rPr>
      <w:rFonts w:ascii="Arial" w:hAnsi="Arial"/>
      <w:sz w:val="22"/>
      <w:szCs w:val="24"/>
    </w:rPr>
  </w:style>
  <w:style w:type="paragraph" w:styleId="1">
    <w:name w:val="heading 1"/>
    <w:basedOn w:val="a"/>
    <w:next w:val="a"/>
    <w:link w:val="1Char"/>
    <w:qFormat/>
    <w:rsid w:val="00D9704F"/>
    <w:pPr>
      <w:keepNext/>
      <w:spacing w:before="240" w:after="60"/>
      <w:outlineLvl w:val="0"/>
    </w:pPr>
    <w:rPr>
      <w:rFonts w:ascii="Calibri Light" w:hAnsi="Calibri Light"/>
      <w:b/>
      <w:bCs/>
      <w:kern w:val="32"/>
      <w:sz w:val="32"/>
      <w:szCs w:val="32"/>
    </w:rPr>
  </w:style>
  <w:style w:type="paragraph" w:styleId="4">
    <w:name w:val="heading 4"/>
    <w:basedOn w:val="a"/>
    <w:next w:val="a"/>
    <w:link w:val="4Char"/>
    <w:unhideWhenUsed/>
    <w:qFormat/>
    <w:rsid w:val="004F6E53"/>
    <w:pPr>
      <w:keepNext/>
      <w:keepLines/>
      <w:spacing w:before="200" w:line="276" w:lineRule="auto"/>
      <w:outlineLvl w:val="3"/>
    </w:pPr>
    <w:rPr>
      <w:rFonts w:ascii="Calibri Light" w:hAnsi="Calibri Light"/>
      <w:b/>
      <w:bCs/>
      <w:i/>
      <w:iCs/>
      <w:color w:val="5B9BD5"/>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439D"/>
    <w:pPr>
      <w:tabs>
        <w:tab w:val="center" w:pos="4153"/>
        <w:tab w:val="right" w:pos="8306"/>
      </w:tabs>
    </w:pPr>
  </w:style>
  <w:style w:type="paragraph" w:styleId="a4">
    <w:name w:val="footer"/>
    <w:basedOn w:val="a"/>
    <w:link w:val="Char"/>
    <w:uiPriority w:val="99"/>
    <w:rsid w:val="0030439D"/>
    <w:pPr>
      <w:tabs>
        <w:tab w:val="center" w:pos="4153"/>
        <w:tab w:val="right" w:pos="8306"/>
      </w:tabs>
    </w:pPr>
  </w:style>
  <w:style w:type="character" w:styleId="a5">
    <w:name w:val="page number"/>
    <w:basedOn w:val="a0"/>
    <w:rsid w:val="0030439D"/>
  </w:style>
  <w:style w:type="paragraph" w:styleId="a6">
    <w:name w:val="footnote text"/>
    <w:basedOn w:val="a"/>
    <w:link w:val="Char0"/>
    <w:rsid w:val="00E1048E"/>
    <w:rPr>
      <w:sz w:val="20"/>
      <w:szCs w:val="20"/>
    </w:rPr>
  </w:style>
  <w:style w:type="character" w:customStyle="1" w:styleId="Char0">
    <w:name w:val="Κείμενο υποσημείωσης Char"/>
    <w:link w:val="a6"/>
    <w:rsid w:val="00E1048E"/>
    <w:rPr>
      <w:rFonts w:ascii="Arial" w:hAnsi="Arial"/>
    </w:rPr>
  </w:style>
  <w:style w:type="character" w:styleId="a7">
    <w:name w:val="footnote reference"/>
    <w:rsid w:val="00E1048E"/>
    <w:rPr>
      <w:vertAlign w:val="superscript"/>
    </w:rPr>
  </w:style>
  <w:style w:type="character" w:customStyle="1" w:styleId="4Char">
    <w:name w:val="Επικεφαλίδα 4 Char"/>
    <w:link w:val="4"/>
    <w:rsid w:val="004F6E53"/>
    <w:rPr>
      <w:rFonts w:ascii="Calibri Light" w:hAnsi="Calibri Light"/>
      <w:b/>
      <w:bCs/>
      <w:i/>
      <w:iCs/>
      <w:color w:val="5B9BD5"/>
      <w:sz w:val="22"/>
      <w:szCs w:val="22"/>
      <w:lang w:eastAsia="en-US"/>
    </w:rPr>
  </w:style>
  <w:style w:type="character" w:styleId="-">
    <w:name w:val="Hyperlink"/>
    <w:uiPriority w:val="99"/>
    <w:rsid w:val="004F6E53"/>
    <w:rPr>
      <w:color w:val="0000FF"/>
      <w:u w:val="single"/>
    </w:rPr>
  </w:style>
  <w:style w:type="paragraph" w:styleId="10">
    <w:name w:val="toc 1"/>
    <w:basedOn w:val="a"/>
    <w:next w:val="a"/>
    <w:autoRedefine/>
    <w:uiPriority w:val="39"/>
    <w:unhideWhenUsed/>
    <w:rsid w:val="004F6E53"/>
    <w:pPr>
      <w:spacing w:after="100" w:line="276" w:lineRule="auto"/>
    </w:pPr>
    <w:rPr>
      <w:rFonts w:ascii="Calibri" w:eastAsia="Calibri" w:hAnsi="Calibri"/>
      <w:szCs w:val="22"/>
      <w:lang w:eastAsia="en-US"/>
    </w:rPr>
  </w:style>
  <w:style w:type="paragraph" w:styleId="a8">
    <w:name w:val="No Spacing"/>
    <w:link w:val="Char1"/>
    <w:uiPriority w:val="1"/>
    <w:qFormat/>
    <w:rsid w:val="004F6E53"/>
    <w:rPr>
      <w:rFonts w:ascii="Calibri" w:hAnsi="Calibri"/>
      <w:sz w:val="22"/>
      <w:szCs w:val="22"/>
      <w:lang w:val="en-US" w:eastAsia="en-US"/>
    </w:rPr>
  </w:style>
  <w:style w:type="character" w:customStyle="1" w:styleId="Char1">
    <w:name w:val="Χωρίς διάστιχο Char"/>
    <w:link w:val="a8"/>
    <w:uiPriority w:val="1"/>
    <w:rsid w:val="004F6E53"/>
    <w:rPr>
      <w:rFonts w:ascii="Calibri" w:hAnsi="Calibri"/>
      <w:sz w:val="22"/>
      <w:szCs w:val="22"/>
      <w:lang w:val="en-US" w:eastAsia="en-US" w:bidi="ar-SA"/>
    </w:rPr>
  </w:style>
  <w:style w:type="character" w:customStyle="1" w:styleId="1Char">
    <w:name w:val="Επικεφαλίδα 1 Char"/>
    <w:link w:val="1"/>
    <w:rsid w:val="00D9704F"/>
    <w:rPr>
      <w:rFonts w:ascii="Calibri Light" w:eastAsia="Times New Roman" w:hAnsi="Calibri Light" w:cs="Times New Roman"/>
      <w:b/>
      <w:bCs/>
      <w:kern w:val="32"/>
      <w:sz w:val="32"/>
      <w:szCs w:val="32"/>
    </w:rPr>
  </w:style>
  <w:style w:type="paragraph" w:styleId="40">
    <w:name w:val="toc 4"/>
    <w:basedOn w:val="a"/>
    <w:next w:val="a"/>
    <w:autoRedefine/>
    <w:uiPriority w:val="39"/>
    <w:rsid w:val="009D70C4"/>
    <w:pPr>
      <w:ind w:left="660"/>
    </w:pPr>
  </w:style>
  <w:style w:type="character" w:styleId="a9">
    <w:name w:val="annotation reference"/>
    <w:rsid w:val="007371C3"/>
    <w:rPr>
      <w:sz w:val="16"/>
      <w:szCs w:val="16"/>
    </w:rPr>
  </w:style>
  <w:style w:type="paragraph" w:styleId="aa">
    <w:name w:val="annotation text"/>
    <w:basedOn w:val="a"/>
    <w:link w:val="Char2"/>
    <w:rsid w:val="007371C3"/>
    <w:rPr>
      <w:sz w:val="20"/>
      <w:szCs w:val="20"/>
    </w:rPr>
  </w:style>
  <w:style w:type="character" w:customStyle="1" w:styleId="Char2">
    <w:name w:val="Κείμενο σχολίου Char"/>
    <w:link w:val="aa"/>
    <w:rsid w:val="007371C3"/>
    <w:rPr>
      <w:rFonts w:ascii="Arial" w:hAnsi="Arial"/>
    </w:rPr>
  </w:style>
  <w:style w:type="paragraph" w:styleId="ab">
    <w:name w:val="annotation subject"/>
    <w:basedOn w:val="aa"/>
    <w:next w:val="aa"/>
    <w:link w:val="Char3"/>
    <w:rsid w:val="007371C3"/>
    <w:rPr>
      <w:b/>
      <w:bCs/>
    </w:rPr>
  </w:style>
  <w:style w:type="character" w:customStyle="1" w:styleId="Char3">
    <w:name w:val="Θέμα σχολίου Char"/>
    <w:link w:val="ab"/>
    <w:rsid w:val="007371C3"/>
    <w:rPr>
      <w:rFonts w:ascii="Arial" w:hAnsi="Arial"/>
      <w:b/>
      <w:bCs/>
    </w:rPr>
  </w:style>
  <w:style w:type="paragraph" w:styleId="ac">
    <w:name w:val="Balloon Text"/>
    <w:basedOn w:val="a"/>
    <w:link w:val="Char4"/>
    <w:rsid w:val="007371C3"/>
    <w:rPr>
      <w:rFonts w:ascii="Segoe UI" w:hAnsi="Segoe UI"/>
      <w:sz w:val="18"/>
      <w:szCs w:val="18"/>
    </w:rPr>
  </w:style>
  <w:style w:type="character" w:customStyle="1" w:styleId="Char4">
    <w:name w:val="Κείμενο πλαισίου Char"/>
    <w:link w:val="ac"/>
    <w:rsid w:val="007371C3"/>
    <w:rPr>
      <w:rFonts w:ascii="Segoe UI" w:hAnsi="Segoe UI" w:cs="Segoe UI"/>
      <w:sz w:val="18"/>
      <w:szCs w:val="18"/>
    </w:rPr>
  </w:style>
  <w:style w:type="character" w:customStyle="1" w:styleId="Char">
    <w:name w:val="Υποσέλιδο Char"/>
    <w:link w:val="a4"/>
    <w:uiPriority w:val="99"/>
    <w:rsid w:val="007371C3"/>
    <w:rPr>
      <w:rFonts w:ascii="Arial" w:hAnsi="Arial"/>
      <w:sz w:val="22"/>
      <w:szCs w:val="24"/>
    </w:rPr>
  </w:style>
  <w:style w:type="table" w:styleId="ad">
    <w:name w:val="Table Grid"/>
    <w:basedOn w:val="a1"/>
    <w:uiPriority w:val="59"/>
    <w:rsid w:val="00582E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82E91"/>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3018-6E7F-4A75-A36A-DA64A9A1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1959</Words>
  <Characters>10581</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ΕΣΩΤΕΡΙΚΟΣ ΚΑΝΟΝΙΣΜΟΣ ΙΔΒΕ</vt:lpstr>
      <vt:lpstr>ΕΣΩΤΕΡΙΚΟΣ ΚΑΝΟΝΙΣΜΟΣ ΙΔΒΕ</vt:lpstr>
    </vt:vector>
  </TitlesOfParts>
  <Company>nsk-home</Company>
  <LinksUpToDate>false</LinksUpToDate>
  <CharactersWithSpaces>12515</CharactersWithSpaces>
  <SharedDoc>false</SharedDoc>
  <HLinks>
    <vt:vector size="66" baseType="variant">
      <vt:variant>
        <vt:i4>1114172</vt:i4>
      </vt:variant>
      <vt:variant>
        <vt:i4>59</vt:i4>
      </vt:variant>
      <vt:variant>
        <vt:i4>0</vt:i4>
      </vt:variant>
      <vt:variant>
        <vt:i4>5</vt:i4>
      </vt:variant>
      <vt:variant>
        <vt:lpwstr/>
      </vt:variant>
      <vt:variant>
        <vt:lpwstr>_Toc531701838</vt:lpwstr>
      </vt:variant>
      <vt:variant>
        <vt:i4>1114172</vt:i4>
      </vt:variant>
      <vt:variant>
        <vt:i4>53</vt:i4>
      </vt:variant>
      <vt:variant>
        <vt:i4>0</vt:i4>
      </vt:variant>
      <vt:variant>
        <vt:i4>5</vt:i4>
      </vt:variant>
      <vt:variant>
        <vt:lpwstr/>
      </vt:variant>
      <vt:variant>
        <vt:lpwstr>_Toc531701837</vt:lpwstr>
      </vt:variant>
      <vt:variant>
        <vt:i4>1114172</vt:i4>
      </vt:variant>
      <vt:variant>
        <vt:i4>47</vt:i4>
      </vt:variant>
      <vt:variant>
        <vt:i4>0</vt:i4>
      </vt:variant>
      <vt:variant>
        <vt:i4>5</vt:i4>
      </vt:variant>
      <vt:variant>
        <vt:lpwstr/>
      </vt:variant>
      <vt:variant>
        <vt:lpwstr>_Toc531701836</vt:lpwstr>
      </vt:variant>
      <vt:variant>
        <vt:i4>1114172</vt:i4>
      </vt:variant>
      <vt:variant>
        <vt:i4>41</vt:i4>
      </vt:variant>
      <vt:variant>
        <vt:i4>0</vt:i4>
      </vt:variant>
      <vt:variant>
        <vt:i4>5</vt:i4>
      </vt:variant>
      <vt:variant>
        <vt:lpwstr/>
      </vt:variant>
      <vt:variant>
        <vt:lpwstr>_Toc531701835</vt:lpwstr>
      </vt:variant>
      <vt:variant>
        <vt:i4>1114172</vt:i4>
      </vt:variant>
      <vt:variant>
        <vt:i4>35</vt:i4>
      </vt:variant>
      <vt:variant>
        <vt:i4>0</vt:i4>
      </vt:variant>
      <vt:variant>
        <vt:i4>5</vt:i4>
      </vt:variant>
      <vt:variant>
        <vt:lpwstr/>
      </vt:variant>
      <vt:variant>
        <vt:lpwstr>_Toc531701834</vt:lpwstr>
      </vt:variant>
      <vt:variant>
        <vt:i4>1114172</vt:i4>
      </vt:variant>
      <vt:variant>
        <vt:i4>29</vt:i4>
      </vt:variant>
      <vt:variant>
        <vt:i4>0</vt:i4>
      </vt:variant>
      <vt:variant>
        <vt:i4>5</vt:i4>
      </vt:variant>
      <vt:variant>
        <vt:lpwstr/>
      </vt:variant>
      <vt:variant>
        <vt:lpwstr>_Toc531701833</vt:lpwstr>
      </vt:variant>
      <vt:variant>
        <vt:i4>1114172</vt:i4>
      </vt:variant>
      <vt:variant>
        <vt:i4>23</vt:i4>
      </vt:variant>
      <vt:variant>
        <vt:i4>0</vt:i4>
      </vt:variant>
      <vt:variant>
        <vt:i4>5</vt:i4>
      </vt:variant>
      <vt:variant>
        <vt:lpwstr/>
      </vt:variant>
      <vt:variant>
        <vt:lpwstr>_Toc531701832</vt:lpwstr>
      </vt:variant>
      <vt:variant>
        <vt:i4>1114172</vt:i4>
      </vt:variant>
      <vt:variant>
        <vt:i4>17</vt:i4>
      </vt:variant>
      <vt:variant>
        <vt:i4>0</vt:i4>
      </vt:variant>
      <vt:variant>
        <vt:i4>5</vt:i4>
      </vt:variant>
      <vt:variant>
        <vt:lpwstr/>
      </vt:variant>
      <vt:variant>
        <vt:lpwstr>_Toc531701831</vt:lpwstr>
      </vt:variant>
      <vt:variant>
        <vt:i4>1114172</vt:i4>
      </vt:variant>
      <vt:variant>
        <vt:i4>11</vt:i4>
      </vt:variant>
      <vt:variant>
        <vt:i4>0</vt:i4>
      </vt:variant>
      <vt:variant>
        <vt:i4>5</vt:i4>
      </vt:variant>
      <vt:variant>
        <vt:lpwstr/>
      </vt:variant>
      <vt:variant>
        <vt:lpwstr>_Toc531701830</vt:lpwstr>
      </vt:variant>
      <vt:variant>
        <vt:i4>1048636</vt:i4>
      </vt:variant>
      <vt:variant>
        <vt:i4>5</vt:i4>
      </vt:variant>
      <vt:variant>
        <vt:i4>0</vt:i4>
      </vt:variant>
      <vt:variant>
        <vt:i4>5</vt:i4>
      </vt:variant>
      <vt:variant>
        <vt:lpwstr/>
      </vt:variant>
      <vt:variant>
        <vt:lpwstr>_Toc531701829</vt:lpwstr>
      </vt:variant>
      <vt:variant>
        <vt:i4>1048636</vt:i4>
      </vt:variant>
      <vt:variant>
        <vt:i4>2</vt:i4>
      </vt:variant>
      <vt:variant>
        <vt:i4>0</vt:i4>
      </vt:variant>
      <vt:variant>
        <vt:i4>5</vt:i4>
      </vt:variant>
      <vt:variant>
        <vt:lpwstr/>
      </vt:variant>
      <vt:variant>
        <vt:lpwstr>_Toc531701828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ΕΣΩΤΕΡΙΚΟΣ ΚΑΝΟΝΙΣΜΟΣ ΙΔΒΕ</dc:title>
  <dc:creator>Cleo Sgouropoulou</dc:creator>
  <cp:lastModifiedBy>ΚΕΕ</cp:lastModifiedBy>
  <cp:revision>11</cp:revision>
  <cp:lastPrinted>2019-06-11T06:04:00Z</cp:lastPrinted>
  <dcterms:created xsi:type="dcterms:W3CDTF">2019-06-11T05:48:00Z</dcterms:created>
  <dcterms:modified xsi:type="dcterms:W3CDTF">2019-06-11T07:15:00Z</dcterms:modified>
</cp:coreProperties>
</file>